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72919" w14:textId="3C3249B0" w:rsidR="002D4D92" w:rsidRPr="00C853AB" w:rsidRDefault="002D4D92" w:rsidP="002D4D92">
      <w:pPr>
        <w:spacing w:after="0"/>
        <w:rPr>
          <w:b/>
          <w:bCs/>
          <w:sz w:val="28"/>
          <w:szCs w:val="28"/>
          <w:u w:val="single"/>
        </w:rPr>
      </w:pPr>
      <w:r w:rsidRPr="00C853AB">
        <w:rPr>
          <w:b/>
          <w:bCs/>
          <w:sz w:val="28"/>
          <w:szCs w:val="28"/>
          <w:u w:val="single"/>
        </w:rPr>
        <w:t>179 BEECROFT ROAD, CHELTENHAM</w:t>
      </w:r>
      <w:r>
        <w:rPr>
          <w:b/>
          <w:bCs/>
          <w:sz w:val="28"/>
          <w:szCs w:val="28"/>
          <w:u w:val="single"/>
        </w:rPr>
        <w:t xml:space="preserve"> (C</w:t>
      </w:r>
      <w:r w:rsidR="008E6E22">
        <w:rPr>
          <w:b/>
          <w:bCs/>
          <w:sz w:val="28"/>
          <w:szCs w:val="28"/>
          <w:u w:val="single"/>
        </w:rPr>
        <w:t>o</w:t>
      </w:r>
      <w:r>
        <w:rPr>
          <w:b/>
          <w:bCs/>
          <w:sz w:val="28"/>
          <w:szCs w:val="28"/>
          <w:u w:val="single"/>
        </w:rPr>
        <w:t>ngregational Church)</w:t>
      </w:r>
    </w:p>
    <w:p w14:paraId="301DFED1" w14:textId="77777777" w:rsidR="0044726C" w:rsidRDefault="0044726C">
      <w:pPr>
        <w:rPr>
          <w:sz w:val="24"/>
          <w:szCs w:val="24"/>
        </w:rPr>
      </w:pPr>
    </w:p>
    <w:p w14:paraId="01F5CF73" w14:textId="05E61652" w:rsidR="00816B29" w:rsidRDefault="00816B29">
      <w:pPr>
        <w:rPr>
          <w:sz w:val="24"/>
          <w:szCs w:val="24"/>
        </w:rPr>
      </w:pPr>
      <w:r w:rsidRPr="00816B29">
        <w:rPr>
          <w:noProof/>
          <w:sz w:val="24"/>
          <w:szCs w:val="24"/>
        </w:rPr>
        <w:drawing>
          <wp:inline distT="0" distB="0" distL="0" distR="0" wp14:anchorId="66F2F904" wp14:editId="0B75A15F">
            <wp:extent cx="3924300" cy="2578596"/>
            <wp:effectExtent l="0" t="0" r="0" b="0"/>
            <wp:docPr id="471299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99786" name=""/>
                    <pic:cNvPicPr/>
                  </pic:nvPicPr>
                  <pic:blipFill>
                    <a:blip r:embed="rId7"/>
                    <a:stretch>
                      <a:fillRect/>
                    </a:stretch>
                  </pic:blipFill>
                  <pic:spPr>
                    <a:xfrm>
                      <a:off x="0" y="0"/>
                      <a:ext cx="3931033" cy="2583020"/>
                    </a:xfrm>
                    <a:prstGeom prst="rect">
                      <a:avLst/>
                    </a:prstGeom>
                  </pic:spPr>
                </pic:pic>
              </a:graphicData>
            </a:graphic>
          </wp:inline>
        </w:drawing>
      </w:r>
    </w:p>
    <w:p w14:paraId="2A1C07EF" w14:textId="6DC88318" w:rsidR="008E6E22" w:rsidRDefault="008E6E22">
      <w:pPr>
        <w:rPr>
          <w:sz w:val="24"/>
          <w:szCs w:val="24"/>
        </w:rPr>
      </w:pPr>
      <w:r w:rsidRPr="008E6E22">
        <w:rPr>
          <w:noProof/>
          <w:sz w:val="24"/>
          <w:szCs w:val="24"/>
        </w:rPr>
        <w:drawing>
          <wp:inline distT="0" distB="0" distL="0" distR="0" wp14:anchorId="405A25A8" wp14:editId="79AA29E1">
            <wp:extent cx="3924300" cy="2421185"/>
            <wp:effectExtent l="0" t="0" r="0" b="0"/>
            <wp:docPr id="308151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51145" name=""/>
                    <pic:cNvPicPr/>
                  </pic:nvPicPr>
                  <pic:blipFill>
                    <a:blip r:embed="rId8"/>
                    <a:stretch>
                      <a:fillRect/>
                    </a:stretch>
                  </pic:blipFill>
                  <pic:spPr>
                    <a:xfrm>
                      <a:off x="0" y="0"/>
                      <a:ext cx="3929835" cy="2424600"/>
                    </a:xfrm>
                    <a:prstGeom prst="rect">
                      <a:avLst/>
                    </a:prstGeom>
                  </pic:spPr>
                </pic:pic>
              </a:graphicData>
            </a:graphic>
          </wp:inline>
        </w:drawing>
      </w:r>
    </w:p>
    <w:p w14:paraId="359A7336" w14:textId="3EBAC061" w:rsidR="008E6E22" w:rsidRDefault="008E6E22" w:rsidP="002A6B8F">
      <w:pPr>
        <w:spacing w:after="0"/>
        <w:rPr>
          <w:sz w:val="24"/>
          <w:szCs w:val="24"/>
        </w:rPr>
      </w:pPr>
      <w:r w:rsidRPr="008E6E22">
        <w:rPr>
          <w:noProof/>
          <w:sz w:val="24"/>
          <w:szCs w:val="24"/>
        </w:rPr>
        <w:drawing>
          <wp:inline distT="0" distB="0" distL="0" distR="0" wp14:anchorId="1D731777" wp14:editId="073CA5EA">
            <wp:extent cx="3924300" cy="2684315"/>
            <wp:effectExtent l="0" t="0" r="0" b="1905"/>
            <wp:docPr id="1592682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82614" name=""/>
                    <pic:cNvPicPr/>
                  </pic:nvPicPr>
                  <pic:blipFill>
                    <a:blip r:embed="rId9"/>
                    <a:stretch>
                      <a:fillRect/>
                    </a:stretch>
                  </pic:blipFill>
                  <pic:spPr>
                    <a:xfrm>
                      <a:off x="0" y="0"/>
                      <a:ext cx="3941874" cy="2696336"/>
                    </a:xfrm>
                    <a:prstGeom prst="rect">
                      <a:avLst/>
                    </a:prstGeom>
                  </pic:spPr>
                </pic:pic>
              </a:graphicData>
            </a:graphic>
          </wp:inline>
        </w:drawing>
      </w:r>
    </w:p>
    <w:p w14:paraId="12B32696" w14:textId="4258DDD3" w:rsidR="00816B29" w:rsidRDefault="002A6B8F" w:rsidP="00816B29">
      <w:pPr>
        <w:spacing w:after="0"/>
        <w:rPr>
          <w:sz w:val="24"/>
          <w:szCs w:val="24"/>
        </w:rPr>
      </w:pPr>
      <w:r>
        <w:rPr>
          <w:sz w:val="24"/>
          <w:szCs w:val="24"/>
        </w:rPr>
        <w:t>Lot 8483 DP 1256389</w:t>
      </w:r>
    </w:p>
    <w:p w14:paraId="28F1DCDD" w14:textId="77777777" w:rsidR="002A6B8F" w:rsidRDefault="002A6B8F" w:rsidP="00816B29">
      <w:pPr>
        <w:spacing w:after="0"/>
        <w:rPr>
          <w:sz w:val="24"/>
          <w:szCs w:val="24"/>
        </w:rPr>
      </w:pPr>
    </w:p>
    <w:p w14:paraId="3131C529" w14:textId="77777777" w:rsidR="00816B29" w:rsidRDefault="00816B29" w:rsidP="00816B29">
      <w:pPr>
        <w:spacing w:after="0"/>
        <w:rPr>
          <w:b/>
          <w:bCs/>
          <w:sz w:val="24"/>
          <w:szCs w:val="24"/>
        </w:rPr>
      </w:pPr>
      <w:r>
        <w:rPr>
          <w:b/>
          <w:bCs/>
          <w:sz w:val="24"/>
          <w:szCs w:val="24"/>
        </w:rPr>
        <w:lastRenderedPageBreak/>
        <w:t xml:space="preserve">Hornsby Shire Council details </w:t>
      </w:r>
    </w:p>
    <w:p w14:paraId="5D658A56" w14:textId="77777777" w:rsidR="00816B29" w:rsidRDefault="00816B29" w:rsidP="00816B29">
      <w:pPr>
        <w:spacing w:after="0"/>
        <w:rPr>
          <w:b/>
          <w:bCs/>
          <w:sz w:val="24"/>
          <w:szCs w:val="24"/>
        </w:rPr>
      </w:pPr>
      <w:r>
        <w:rPr>
          <w:b/>
          <w:bCs/>
          <w:sz w:val="24"/>
          <w:szCs w:val="24"/>
        </w:rPr>
        <w:t>Heritage Register – Item No.: 266</w:t>
      </w:r>
    </w:p>
    <w:p w14:paraId="0B266B5C" w14:textId="03308AC1" w:rsidR="00816B29" w:rsidRDefault="0024525B" w:rsidP="00816B29">
      <w:pPr>
        <w:spacing w:after="0"/>
        <w:rPr>
          <w:sz w:val="24"/>
          <w:szCs w:val="24"/>
        </w:rPr>
      </w:pPr>
      <w:r>
        <w:rPr>
          <w:sz w:val="24"/>
          <w:szCs w:val="24"/>
        </w:rPr>
        <w:t>[</w:t>
      </w:r>
      <w:r w:rsidR="00816B29">
        <w:rPr>
          <w:sz w:val="24"/>
          <w:szCs w:val="24"/>
        </w:rPr>
        <w:t>Also referred to as the Golden Kangaroos Hall.</w:t>
      </w:r>
      <w:r>
        <w:rPr>
          <w:sz w:val="24"/>
          <w:szCs w:val="24"/>
        </w:rPr>
        <w:t>]</w:t>
      </w:r>
    </w:p>
    <w:p w14:paraId="70584D9A" w14:textId="77777777" w:rsidR="00816B29" w:rsidRDefault="00816B29" w:rsidP="00816B29">
      <w:pPr>
        <w:spacing w:after="0"/>
        <w:rPr>
          <w:sz w:val="24"/>
          <w:szCs w:val="24"/>
        </w:rPr>
      </w:pPr>
    </w:p>
    <w:p w14:paraId="657C576C" w14:textId="77777777" w:rsidR="0024525B" w:rsidRDefault="0024525B" w:rsidP="0024525B">
      <w:pPr>
        <w:spacing w:after="0"/>
        <w:rPr>
          <w:color w:val="000000"/>
          <w:sz w:val="24"/>
          <w:szCs w:val="24"/>
        </w:rPr>
      </w:pPr>
      <w:r>
        <w:rPr>
          <w:color w:val="000000"/>
          <w:sz w:val="24"/>
          <w:szCs w:val="24"/>
        </w:rPr>
        <w:t>Part of Mount Pleasant Estate – Cheltenham 2</w:t>
      </w:r>
      <w:r w:rsidRPr="00494E65">
        <w:rPr>
          <w:color w:val="000000"/>
          <w:sz w:val="24"/>
          <w:szCs w:val="24"/>
          <w:vertAlign w:val="superscript"/>
        </w:rPr>
        <w:t>nd</w:t>
      </w:r>
      <w:r>
        <w:rPr>
          <w:color w:val="000000"/>
          <w:sz w:val="24"/>
          <w:szCs w:val="24"/>
        </w:rPr>
        <w:t xml:space="preserve"> Subdivision 1918</w:t>
      </w:r>
    </w:p>
    <w:p w14:paraId="7530A023" w14:textId="77777777" w:rsidR="0024525B" w:rsidRDefault="0024525B" w:rsidP="00816B29">
      <w:pPr>
        <w:spacing w:after="0"/>
        <w:rPr>
          <w:sz w:val="24"/>
          <w:szCs w:val="24"/>
        </w:rPr>
      </w:pPr>
    </w:p>
    <w:p w14:paraId="13DBAE0A" w14:textId="37642628" w:rsidR="002D4D92" w:rsidRDefault="002D4D92" w:rsidP="002D4D92">
      <w:pPr>
        <w:spacing w:after="0"/>
        <w:rPr>
          <w:rFonts w:cstheme="minorHAnsi"/>
          <w:sz w:val="24"/>
          <w:szCs w:val="24"/>
        </w:rPr>
      </w:pPr>
      <w:r>
        <w:rPr>
          <w:rFonts w:cstheme="minorHAnsi"/>
          <w:sz w:val="24"/>
          <w:szCs w:val="24"/>
        </w:rPr>
        <w:t xml:space="preserve">The </w:t>
      </w:r>
      <w:r w:rsidRPr="002D4D92">
        <w:rPr>
          <w:rFonts w:cstheme="minorHAnsi"/>
          <w:sz w:val="24"/>
          <w:szCs w:val="24"/>
        </w:rPr>
        <w:t xml:space="preserve">Congregational Church </w:t>
      </w:r>
      <w:r>
        <w:rPr>
          <w:rFonts w:cstheme="minorHAnsi"/>
          <w:sz w:val="24"/>
          <w:szCs w:val="24"/>
        </w:rPr>
        <w:t xml:space="preserve">was </w:t>
      </w:r>
      <w:r w:rsidRPr="002D4D92">
        <w:rPr>
          <w:rFonts w:cstheme="minorHAnsi"/>
          <w:sz w:val="24"/>
          <w:szCs w:val="24"/>
        </w:rPr>
        <w:t xml:space="preserve">built on land donated by the Chorley family. The church closed in 1970. </w:t>
      </w:r>
    </w:p>
    <w:p w14:paraId="22C5F3F8" w14:textId="77777777" w:rsidR="002D4D92" w:rsidRDefault="002D4D92" w:rsidP="002D4D92">
      <w:pPr>
        <w:spacing w:after="0"/>
        <w:rPr>
          <w:rFonts w:cstheme="minorHAnsi"/>
          <w:sz w:val="24"/>
          <w:szCs w:val="24"/>
        </w:rPr>
      </w:pPr>
      <w:r w:rsidRPr="002D4D92">
        <w:rPr>
          <w:rFonts w:cstheme="minorHAnsi"/>
          <w:sz w:val="24"/>
          <w:szCs w:val="24"/>
        </w:rPr>
        <w:t xml:space="preserve">Following closure of the church it became an educational facility and then the home of the Golden Kangaroos, a well-known band of local musicians who now practice in the Community Centre. It is now used as a child care centre. </w:t>
      </w:r>
    </w:p>
    <w:p w14:paraId="4C8D7753" w14:textId="4C194876" w:rsidR="002D4D92" w:rsidRDefault="002D4D92" w:rsidP="002D4D92">
      <w:pPr>
        <w:spacing w:after="0"/>
        <w:rPr>
          <w:rFonts w:cstheme="minorHAnsi"/>
          <w:sz w:val="24"/>
          <w:szCs w:val="24"/>
        </w:rPr>
      </w:pPr>
      <w:r w:rsidRPr="002D4D92">
        <w:rPr>
          <w:rFonts w:cstheme="minorHAnsi"/>
          <w:sz w:val="24"/>
          <w:szCs w:val="24"/>
        </w:rPr>
        <w:t>The site still contains some significant mature trees: a tallowwood</w:t>
      </w:r>
      <w:r w:rsidR="00816B29">
        <w:rPr>
          <w:rFonts w:cstheme="minorHAnsi"/>
          <w:sz w:val="24"/>
          <w:szCs w:val="24"/>
        </w:rPr>
        <w:t xml:space="preserve"> </w:t>
      </w:r>
      <w:r w:rsidRPr="002D4D92">
        <w:rPr>
          <w:rFonts w:cstheme="minorHAnsi"/>
          <w:sz w:val="24"/>
          <w:szCs w:val="24"/>
        </w:rPr>
        <w:t>planted when the church was built, a radiate pine, a camphor laurel</w:t>
      </w:r>
      <w:r w:rsidR="00816B29">
        <w:rPr>
          <w:rFonts w:cstheme="minorHAnsi"/>
          <w:sz w:val="24"/>
          <w:szCs w:val="24"/>
        </w:rPr>
        <w:t xml:space="preserve"> (c. 1940)</w:t>
      </w:r>
      <w:r>
        <w:rPr>
          <w:rFonts w:cstheme="minorHAnsi"/>
          <w:sz w:val="24"/>
          <w:szCs w:val="24"/>
        </w:rPr>
        <w:t>,</w:t>
      </w:r>
      <w:r w:rsidRPr="002D4D92">
        <w:rPr>
          <w:rFonts w:cstheme="minorHAnsi"/>
          <w:sz w:val="24"/>
          <w:szCs w:val="24"/>
        </w:rPr>
        <w:t xml:space="preserve"> and an ironbark.</w:t>
      </w:r>
      <w:r w:rsidR="00816B29">
        <w:rPr>
          <w:rFonts w:cstheme="minorHAnsi"/>
          <w:sz w:val="24"/>
          <w:szCs w:val="24"/>
        </w:rPr>
        <w:t xml:space="preserve"> Tree planting took place from 1920/30’s.</w:t>
      </w:r>
    </w:p>
    <w:p w14:paraId="3F1C08D3" w14:textId="77777777" w:rsidR="002D4D92" w:rsidRDefault="002D4D92" w:rsidP="002D4D92">
      <w:pPr>
        <w:spacing w:after="0"/>
        <w:rPr>
          <w:rFonts w:cstheme="minorHAnsi"/>
          <w:sz w:val="24"/>
          <w:szCs w:val="24"/>
        </w:rPr>
      </w:pPr>
    </w:p>
    <w:p w14:paraId="682ADDB6" w14:textId="198000A9" w:rsidR="002D4D92" w:rsidRDefault="002D4D92" w:rsidP="002D4D92">
      <w:pPr>
        <w:spacing w:after="0"/>
        <w:rPr>
          <w:rFonts w:cs="Arial"/>
          <w:sz w:val="24"/>
          <w:szCs w:val="24"/>
        </w:rPr>
      </w:pPr>
      <w:r>
        <w:rPr>
          <w:rFonts w:cstheme="minorHAnsi"/>
          <w:sz w:val="24"/>
          <w:szCs w:val="24"/>
        </w:rPr>
        <w:t xml:space="preserve">In May 1926 Mrs. Chorley gave the site, together with </w:t>
      </w:r>
      <w:r w:rsidRPr="005F6998">
        <w:rPr>
          <w:rFonts w:cs="Arial"/>
          <w:sz w:val="24"/>
          <w:szCs w:val="24"/>
        </w:rPr>
        <w:t xml:space="preserve">£500, and her husband followed with a straight-out gift of £1500.  </w:t>
      </w:r>
      <w:r>
        <w:rPr>
          <w:rFonts w:cstheme="minorHAnsi"/>
          <w:sz w:val="24"/>
          <w:szCs w:val="24"/>
        </w:rPr>
        <w:t>In June 1926 it was reported that a site had been donated for a new Congregational Church at Cheltenham and that a</w:t>
      </w:r>
      <w:r w:rsidRPr="005F6998">
        <w:rPr>
          <w:rFonts w:cs="Arial"/>
          <w:sz w:val="24"/>
          <w:szCs w:val="24"/>
        </w:rPr>
        <w:t xml:space="preserve">bout £2000 </w:t>
      </w:r>
      <w:r>
        <w:rPr>
          <w:rFonts w:cs="Arial"/>
          <w:sz w:val="24"/>
          <w:szCs w:val="24"/>
        </w:rPr>
        <w:t>was</w:t>
      </w:r>
      <w:r w:rsidRPr="005F6998">
        <w:rPr>
          <w:rFonts w:cs="Arial"/>
          <w:sz w:val="24"/>
          <w:szCs w:val="24"/>
        </w:rPr>
        <w:t xml:space="preserve"> at hand for the structure.</w:t>
      </w:r>
    </w:p>
    <w:p w14:paraId="7FA935C0" w14:textId="77777777" w:rsidR="002D4D92" w:rsidRDefault="002D4D92" w:rsidP="002D4D92">
      <w:pPr>
        <w:spacing w:after="0"/>
        <w:rPr>
          <w:rFonts w:cs="Arial"/>
          <w:sz w:val="24"/>
          <w:szCs w:val="24"/>
        </w:rPr>
      </w:pPr>
    </w:p>
    <w:p w14:paraId="4A077EB2" w14:textId="2FEC6FFD" w:rsidR="002D4D92" w:rsidRDefault="002D4D92" w:rsidP="007A3096">
      <w:pPr>
        <w:spacing w:after="120"/>
        <w:rPr>
          <w:rFonts w:cstheme="minorHAnsi"/>
          <w:sz w:val="24"/>
          <w:szCs w:val="24"/>
        </w:rPr>
      </w:pPr>
      <w:r w:rsidRPr="005F6998">
        <w:rPr>
          <w:rFonts w:cs="Arial"/>
          <w:sz w:val="24"/>
          <w:szCs w:val="24"/>
        </w:rPr>
        <w:t xml:space="preserve">Although the balance of £2750 required to meet the cost of the projected project, 59ft. by 38ft. in internal measurement, was not immediately forthcoming from others, it was decided in December to commence operations, in the confidence that support would not be wanting. </w:t>
      </w:r>
      <w:r>
        <w:rPr>
          <w:rFonts w:cs="Arial"/>
          <w:sz w:val="24"/>
          <w:szCs w:val="24"/>
        </w:rPr>
        <w:t xml:space="preserve">That month </w:t>
      </w:r>
      <w:r>
        <w:rPr>
          <w:rFonts w:cstheme="minorHAnsi"/>
          <w:sz w:val="24"/>
          <w:szCs w:val="24"/>
        </w:rPr>
        <w:t>plans and specifications had been prepared and tenders for an erection were called in early January 1927. The architect was Wm. M. Nixon, architect, 163 Pitt Street, Sydney.</w:t>
      </w:r>
    </w:p>
    <w:p w14:paraId="03ABCD1D" w14:textId="03D3BDA3" w:rsidR="002D4D92" w:rsidRPr="005F6998" w:rsidRDefault="002D4D92" w:rsidP="007A3096">
      <w:pPr>
        <w:tabs>
          <w:tab w:val="left" w:pos="975"/>
        </w:tabs>
        <w:spacing w:after="120"/>
        <w:rPr>
          <w:rFonts w:cs="Arial"/>
          <w:sz w:val="24"/>
          <w:szCs w:val="24"/>
        </w:rPr>
      </w:pPr>
      <w:r>
        <w:rPr>
          <w:sz w:val="24"/>
          <w:szCs w:val="24"/>
        </w:rPr>
        <w:t>In April 1927 there was a foundation-stone ceremony</w:t>
      </w:r>
      <w:r w:rsidR="007A3096">
        <w:rPr>
          <w:sz w:val="24"/>
          <w:szCs w:val="24"/>
        </w:rPr>
        <w:t xml:space="preserve"> at which</w:t>
      </w:r>
      <w:r>
        <w:rPr>
          <w:sz w:val="24"/>
          <w:szCs w:val="24"/>
        </w:rPr>
        <w:t xml:space="preserve"> </w:t>
      </w:r>
      <w:r w:rsidRPr="00D77A08">
        <w:rPr>
          <w:rFonts w:cstheme="minorHAnsi"/>
          <w:color w:val="000000"/>
          <w:sz w:val="24"/>
          <w:szCs w:val="24"/>
        </w:rPr>
        <w:t>Mr. W</w:t>
      </w:r>
      <w:r w:rsidR="0025199C">
        <w:rPr>
          <w:rFonts w:cstheme="minorHAnsi"/>
          <w:color w:val="000000"/>
          <w:sz w:val="24"/>
          <w:szCs w:val="24"/>
        </w:rPr>
        <w:t>illiam</w:t>
      </w:r>
      <w:r w:rsidRPr="00D77A08">
        <w:rPr>
          <w:rFonts w:cstheme="minorHAnsi"/>
          <w:color w:val="000000"/>
          <w:sz w:val="24"/>
          <w:szCs w:val="24"/>
        </w:rPr>
        <w:t xml:space="preserve"> Chorley </w:t>
      </w:r>
      <w:r>
        <w:rPr>
          <w:rFonts w:cstheme="minorHAnsi"/>
          <w:color w:val="000000"/>
          <w:sz w:val="24"/>
          <w:szCs w:val="24"/>
        </w:rPr>
        <w:t>laid</w:t>
      </w:r>
      <w:r w:rsidRPr="00D77A08">
        <w:rPr>
          <w:rFonts w:cstheme="minorHAnsi"/>
          <w:color w:val="000000"/>
          <w:sz w:val="24"/>
          <w:szCs w:val="24"/>
        </w:rPr>
        <w:t xml:space="preserve"> the stone. </w:t>
      </w:r>
      <w:r w:rsidR="007A3096" w:rsidRPr="00CD002A">
        <w:rPr>
          <w:color w:val="000000"/>
          <w:sz w:val="24"/>
          <w:szCs w:val="24"/>
        </w:rPr>
        <w:t>Rev. Dr. Dey (chairman of the lo</w:t>
      </w:r>
      <w:r w:rsidR="007A3096">
        <w:rPr>
          <w:color w:val="000000"/>
          <w:sz w:val="24"/>
          <w:szCs w:val="24"/>
        </w:rPr>
        <w:t>ca</w:t>
      </w:r>
      <w:r w:rsidR="007A3096" w:rsidRPr="00CD002A">
        <w:rPr>
          <w:color w:val="000000"/>
          <w:sz w:val="24"/>
          <w:szCs w:val="24"/>
        </w:rPr>
        <w:t xml:space="preserve">l committee) handed to </w:t>
      </w:r>
      <w:r w:rsidR="007A3096">
        <w:rPr>
          <w:color w:val="000000"/>
          <w:sz w:val="24"/>
          <w:szCs w:val="24"/>
        </w:rPr>
        <w:t>M</w:t>
      </w:r>
      <w:r w:rsidR="007A3096" w:rsidRPr="00CD002A">
        <w:rPr>
          <w:color w:val="000000"/>
          <w:sz w:val="24"/>
          <w:szCs w:val="24"/>
        </w:rPr>
        <w:t>r. C</w:t>
      </w:r>
      <w:r w:rsidR="007A3096">
        <w:rPr>
          <w:color w:val="000000"/>
          <w:sz w:val="24"/>
          <w:szCs w:val="24"/>
        </w:rPr>
        <w:t>h</w:t>
      </w:r>
      <w:r w:rsidR="007A3096" w:rsidRPr="00CD002A">
        <w:rPr>
          <w:color w:val="000000"/>
          <w:sz w:val="24"/>
          <w:szCs w:val="24"/>
        </w:rPr>
        <w:t>orley a silver trowel, and said that the new church would be carried on in no</w:t>
      </w:r>
      <w:r w:rsidR="007A3096">
        <w:rPr>
          <w:color w:val="000000"/>
          <w:sz w:val="24"/>
          <w:szCs w:val="24"/>
        </w:rPr>
        <w:t>n-</w:t>
      </w:r>
      <w:r w:rsidR="007A3096" w:rsidRPr="00CD002A">
        <w:rPr>
          <w:color w:val="000000"/>
          <w:sz w:val="24"/>
          <w:szCs w:val="24"/>
        </w:rPr>
        <w:t>sectarian spirit, but that ministers of ot</w:t>
      </w:r>
      <w:r w:rsidR="007A3096">
        <w:rPr>
          <w:color w:val="000000"/>
          <w:sz w:val="24"/>
          <w:szCs w:val="24"/>
        </w:rPr>
        <w:t>her</w:t>
      </w:r>
      <w:r w:rsidR="007A3096" w:rsidRPr="00CD002A">
        <w:rPr>
          <w:color w:val="000000"/>
          <w:sz w:val="24"/>
          <w:szCs w:val="24"/>
        </w:rPr>
        <w:t xml:space="preserve"> denominations w</w:t>
      </w:r>
      <w:r w:rsidR="007A3096">
        <w:rPr>
          <w:color w:val="000000"/>
          <w:sz w:val="24"/>
          <w:szCs w:val="24"/>
        </w:rPr>
        <w:t>o</w:t>
      </w:r>
      <w:r w:rsidR="007A3096" w:rsidRPr="00CD002A">
        <w:rPr>
          <w:color w:val="000000"/>
          <w:sz w:val="24"/>
          <w:szCs w:val="24"/>
        </w:rPr>
        <w:t>ul</w:t>
      </w:r>
      <w:r w:rsidR="007A3096">
        <w:rPr>
          <w:color w:val="000000"/>
          <w:sz w:val="24"/>
          <w:szCs w:val="24"/>
        </w:rPr>
        <w:t>d</w:t>
      </w:r>
      <w:r w:rsidR="007A3096" w:rsidRPr="00CD002A">
        <w:rPr>
          <w:color w:val="000000"/>
          <w:sz w:val="24"/>
          <w:szCs w:val="24"/>
        </w:rPr>
        <w:t xml:space="preserve"> be asked from time to time to o</w:t>
      </w:r>
      <w:r w:rsidR="007A3096">
        <w:rPr>
          <w:color w:val="000000"/>
          <w:sz w:val="24"/>
          <w:szCs w:val="24"/>
        </w:rPr>
        <w:t>ff</w:t>
      </w:r>
      <w:r w:rsidR="007A3096" w:rsidRPr="00CD002A">
        <w:rPr>
          <w:color w:val="000000"/>
          <w:sz w:val="24"/>
          <w:szCs w:val="24"/>
        </w:rPr>
        <w:t xml:space="preserve">iciate. </w:t>
      </w:r>
      <w:r>
        <w:rPr>
          <w:rFonts w:cstheme="minorHAnsi"/>
          <w:color w:val="000000"/>
          <w:sz w:val="24"/>
          <w:szCs w:val="24"/>
        </w:rPr>
        <w:t xml:space="preserve">The shortfall in funds </w:t>
      </w:r>
      <w:r w:rsidRPr="005F6998">
        <w:rPr>
          <w:rFonts w:cs="Arial"/>
          <w:sz w:val="24"/>
          <w:szCs w:val="24"/>
        </w:rPr>
        <w:t xml:space="preserve">was </w:t>
      </w:r>
      <w:r w:rsidR="007A3096">
        <w:rPr>
          <w:rFonts w:cs="Arial"/>
          <w:sz w:val="24"/>
          <w:szCs w:val="24"/>
        </w:rPr>
        <w:t xml:space="preserve">largely </w:t>
      </w:r>
      <w:r w:rsidRPr="005F6998">
        <w:rPr>
          <w:rFonts w:cs="Arial"/>
          <w:sz w:val="24"/>
          <w:szCs w:val="24"/>
        </w:rPr>
        <w:t xml:space="preserve">subscribed at </w:t>
      </w:r>
      <w:r>
        <w:rPr>
          <w:rFonts w:cs="Arial"/>
          <w:sz w:val="24"/>
          <w:szCs w:val="24"/>
        </w:rPr>
        <w:t xml:space="preserve">the </w:t>
      </w:r>
      <w:r w:rsidRPr="005F6998">
        <w:rPr>
          <w:rFonts w:cs="Arial"/>
          <w:sz w:val="24"/>
          <w:szCs w:val="24"/>
        </w:rPr>
        <w:t>ceremony.</w:t>
      </w:r>
    </w:p>
    <w:p w14:paraId="09863FF8" w14:textId="1F8D21FE" w:rsidR="002D4D92" w:rsidRDefault="002D4D92" w:rsidP="002D4D92">
      <w:pPr>
        <w:tabs>
          <w:tab w:val="left" w:pos="3690"/>
        </w:tabs>
        <w:spacing w:after="0"/>
        <w:rPr>
          <w:rFonts w:cs="Arial"/>
          <w:sz w:val="24"/>
          <w:szCs w:val="24"/>
        </w:rPr>
      </w:pPr>
      <w:r w:rsidRPr="00CD002A">
        <w:rPr>
          <w:color w:val="000000"/>
          <w:sz w:val="24"/>
          <w:szCs w:val="24"/>
        </w:rPr>
        <w:t xml:space="preserve">Rev. William </w:t>
      </w:r>
      <w:proofErr w:type="spellStart"/>
      <w:r w:rsidRPr="00CD002A">
        <w:rPr>
          <w:color w:val="000000"/>
          <w:sz w:val="24"/>
          <w:szCs w:val="24"/>
        </w:rPr>
        <w:t>Tou</w:t>
      </w:r>
      <w:r>
        <w:rPr>
          <w:color w:val="000000"/>
          <w:sz w:val="24"/>
          <w:szCs w:val="24"/>
        </w:rPr>
        <w:t>c</w:t>
      </w:r>
      <w:r w:rsidRPr="00CD002A">
        <w:rPr>
          <w:color w:val="000000"/>
          <w:sz w:val="24"/>
          <w:szCs w:val="24"/>
        </w:rPr>
        <w:t>hell</w:t>
      </w:r>
      <w:proofErr w:type="spellEnd"/>
      <w:r w:rsidRPr="00CD002A">
        <w:rPr>
          <w:color w:val="000000"/>
          <w:sz w:val="24"/>
          <w:szCs w:val="24"/>
        </w:rPr>
        <w:t xml:space="preserve"> (chairman of the </w:t>
      </w:r>
      <w:r>
        <w:rPr>
          <w:color w:val="000000"/>
          <w:sz w:val="24"/>
          <w:szCs w:val="24"/>
        </w:rPr>
        <w:t>C</w:t>
      </w:r>
      <w:r w:rsidRPr="00CD002A">
        <w:rPr>
          <w:color w:val="000000"/>
          <w:sz w:val="24"/>
          <w:szCs w:val="24"/>
        </w:rPr>
        <w:t>ongregational Union) presided, and</w:t>
      </w:r>
      <w:r>
        <w:rPr>
          <w:color w:val="000000"/>
          <w:sz w:val="24"/>
          <w:szCs w:val="24"/>
        </w:rPr>
        <w:t xml:space="preserve"> the</w:t>
      </w:r>
      <w:r w:rsidRPr="00CD002A">
        <w:rPr>
          <w:color w:val="000000"/>
          <w:sz w:val="24"/>
          <w:szCs w:val="24"/>
        </w:rPr>
        <w:t xml:space="preserve"> short preliminary service included the singing of "</w:t>
      </w:r>
      <w:r>
        <w:rPr>
          <w:color w:val="000000"/>
          <w:sz w:val="24"/>
          <w:szCs w:val="24"/>
        </w:rPr>
        <w:t>T</w:t>
      </w:r>
      <w:r w:rsidRPr="00CD002A">
        <w:rPr>
          <w:color w:val="000000"/>
          <w:sz w:val="24"/>
          <w:szCs w:val="24"/>
        </w:rPr>
        <w:t xml:space="preserve">he </w:t>
      </w:r>
      <w:r>
        <w:rPr>
          <w:color w:val="000000"/>
          <w:sz w:val="24"/>
          <w:szCs w:val="24"/>
        </w:rPr>
        <w:t>C</w:t>
      </w:r>
      <w:r w:rsidRPr="00CD002A">
        <w:rPr>
          <w:color w:val="000000"/>
          <w:sz w:val="24"/>
          <w:szCs w:val="24"/>
        </w:rPr>
        <w:t>hurch</w:t>
      </w:r>
      <w:r>
        <w:rPr>
          <w:color w:val="000000"/>
          <w:sz w:val="24"/>
          <w:szCs w:val="24"/>
        </w:rPr>
        <w:t>’s</w:t>
      </w:r>
      <w:r w:rsidRPr="00CD002A">
        <w:rPr>
          <w:color w:val="000000"/>
          <w:sz w:val="24"/>
          <w:szCs w:val="24"/>
        </w:rPr>
        <w:t xml:space="preserve"> One </w:t>
      </w:r>
      <w:r>
        <w:rPr>
          <w:color w:val="000000"/>
          <w:sz w:val="24"/>
          <w:szCs w:val="24"/>
        </w:rPr>
        <w:t xml:space="preserve">Foundation,” invocation, and the reading of Scripture </w:t>
      </w:r>
      <w:r w:rsidRPr="00CD002A">
        <w:rPr>
          <w:color w:val="000000"/>
          <w:sz w:val="24"/>
          <w:szCs w:val="24"/>
        </w:rPr>
        <w:t xml:space="preserve">by Rev. A. </w:t>
      </w:r>
      <w:r>
        <w:rPr>
          <w:color w:val="000000"/>
          <w:sz w:val="24"/>
          <w:szCs w:val="24"/>
        </w:rPr>
        <w:t>H</w:t>
      </w:r>
      <w:r w:rsidRPr="00CD002A">
        <w:rPr>
          <w:color w:val="000000"/>
          <w:sz w:val="24"/>
          <w:szCs w:val="24"/>
        </w:rPr>
        <w:t>. Austin (secretary of the Congregational. Union). This was followed by an address by Rev. T. E. Ruth (minister of Pitt Street Church)</w:t>
      </w:r>
      <w:r w:rsidR="007A3096">
        <w:rPr>
          <w:color w:val="000000"/>
          <w:sz w:val="24"/>
          <w:szCs w:val="24"/>
        </w:rPr>
        <w:t xml:space="preserve">. The future church would have the </w:t>
      </w:r>
      <w:r w:rsidR="007A3096" w:rsidRPr="005F6998">
        <w:rPr>
          <w:rFonts w:cs="Arial"/>
          <w:sz w:val="24"/>
          <w:szCs w:val="24"/>
        </w:rPr>
        <w:t>distinction of being the only non-Episcopal place of worship there</w:t>
      </w:r>
      <w:r w:rsidR="007A3096">
        <w:rPr>
          <w:rFonts w:cs="Arial"/>
          <w:sz w:val="24"/>
          <w:szCs w:val="24"/>
        </w:rPr>
        <w:t>.</w:t>
      </w:r>
    </w:p>
    <w:p w14:paraId="1C6A8F68" w14:textId="77777777" w:rsidR="007A3096" w:rsidRDefault="007A3096" w:rsidP="002D4D92">
      <w:pPr>
        <w:tabs>
          <w:tab w:val="left" w:pos="3690"/>
        </w:tabs>
        <w:spacing w:after="0"/>
        <w:rPr>
          <w:rFonts w:cs="Arial"/>
          <w:sz w:val="24"/>
          <w:szCs w:val="24"/>
        </w:rPr>
      </w:pPr>
    </w:p>
    <w:p w14:paraId="43E675D0" w14:textId="2C3DC1FB" w:rsidR="007A3096" w:rsidRDefault="007A3096" w:rsidP="0025199C">
      <w:pPr>
        <w:spacing w:after="120" w:line="240" w:lineRule="auto"/>
        <w:rPr>
          <w:rFonts w:eastAsia="Times New Roman" w:cstheme="minorHAnsi"/>
          <w:color w:val="000000"/>
          <w:sz w:val="24"/>
          <w:szCs w:val="24"/>
          <w:lang w:eastAsia="en-AU"/>
        </w:rPr>
      </w:pPr>
      <w:r>
        <w:rPr>
          <w:rFonts w:cs="Arial"/>
          <w:sz w:val="24"/>
          <w:szCs w:val="24"/>
        </w:rPr>
        <w:t xml:space="preserve">In September 1927 the Cheltenham Congregational Church was officially opened. </w:t>
      </w:r>
      <w:r w:rsidRPr="006603BA">
        <w:rPr>
          <w:rFonts w:eastAsia="Times New Roman" w:cstheme="minorHAnsi"/>
          <w:color w:val="000000"/>
          <w:sz w:val="24"/>
          <w:szCs w:val="24"/>
          <w:lang w:eastAsia="en-AU"/>
        </w:rPr>
        <w:t>Rev. Dr. Dey, D.D., chairman of t</w:t>
      </w:r>
      <w:r>
        <w:rPr>
          <w:rFonts w:eastAsia="Times New Roman" w:cstheme="minorHAnsi"/>
          <w:color w:val="000000"/>
          <w:sz w:val="24"/>
          <w:szCs w:val="24"/>
          <w:lang w:eastAsia="en-AU"/>
        </w:rPr>
        <w:t>h</w:t>
      </w:r>
      <w:r w:rsidRPr="006603BA">
        <w:rPr>
          <w:rFonts w:eastAsia="Times New Roman" w:cstheme="minorHAnsi"/>
          <w:color w:val="000000"/>
          <w:sz w:val="24"/>
          <w:szCs w:val="24"/>
          <w:lang w:eastAsia="en-AU"/>
        </w:rPr>
        <w:t>e Building Committee, presided, the doors being opened by Mrs. Chorley at 3.</w:t>
      </w:r>
      <w:r>
        <w:rPr>
          <w:rFonts w:eastAsia="Times New Roman" w:cstheme="minorHAnsi"/>
          <w:color w:val="000000"/>
          <w:sz w:val="24"/>
          <w:szCs w:val="24"/>
          <w:lang w:eastAsia="en-AU"/>
        </w:rPr>
        <w:t>0</w:t>
      </w:r>
      <w:r w:rsidRPr="006603BA">
        <w:rPr>
          <w:rFonts w:eastAsia="Times New Roman" w:cstheme="minorHAnsi"/>
          <w:color w:val="000000"/>
          <w:sz w:val="24"/>
          <w:szCs w:val="24"/>
          <w:lang w:eastAsia="en-AU"/>
        </w:rPr>
        <w:t xml:space="preserve">5 p.m. </w:t>
      </w:r>
    </w:p>
    <w:p w14:paraId="473D371D" w14:textId="77777777" w:rsidR="007A3096" w:rsidRPr="00CD002A" w:rsidRDefault="007A3096" w:rsidP="0025199C">
      <w:pPr>
        <w:spacing w:after="120" w:line="240" w:lineRule="auto"/>
        <w:rPr>
          <w:rFonts w:eastAsia="Times New Roman" w:cstheme="minorHAnsi"/>
          <w:color w:val="000000"/>
          <w:sz w:val="24"/>
          <w:szCs w:val="24"/>
          <w:lang w:eastAsia="en-AU"/>
        </w:rPr>
      </w:pPr>
      <w:r w:rsidRPr="00CD002A">
        <w:rPr>
          <w:rFonts w:eastAsia="Times New Roman" w:cstheme="minorHAnsi"/>
          <w:color w:val="000000"/>
          <w:sz w:val="24"/>
          <w:szCs w:val="24"/>
          <w:lang w:eastAsia="en-AU"/>
        </w:rPr>
        <w:t xml:space="preserve">In the absence through Illness of Mrs. Chorley, the church, which Is a handsome structure of brick, with seating accommodation for 200, was opened by her daughter, Mrs. G. J. Graham. The Rev. Dr. Dey (chairman of the building committee) presided at the opening service. The </w:t>
      </w:r>
      <w:r w:rsidRPr="00CD002A">
        <w:rPr>
          <w:rFonts w:eastAsia="Times New Roman" w:cstheme="minorHAnsi"/>
          <w:color w:val="000000"/>
          <w:sz w:val="24"/>
          <w:szCs w:val="24"/>
          <w:lang w:eastAsia="en-AU"/>
        </w:rPr>
        <w:lastRenderedPageBreak/>
        <w:t xml:space="preserve">Rev. Dr. Thatcher </w:t>
      </w:r>
      <w:r>
        <w:rPr>
          <w:rFonts w:eastAsia="Times New Roman" w:cstheme="minorHAnsi"/>
          <w:color w:val="000000"/>
          <w:sz w:val="24"/>
          <w:szCs w:val="24"/>
          <w:lang w:eastAsia="en-AU"/>
        </w:rPr>
        <w:t>(</w:t>
      </w:r>
      <w:r w:rsidRPr="00CD002A">
        <w:rPr>
          <w:rFonts w:eastAsia="Times New Roman" w:cstheme="minorHAnsi"/>
          <w:color w:val="000000"/>
          <w:sz w:val="24"/>
          <w:szCs w:val="24"/>
          <w:lang w:eastAsia="en-AU"/>
        </w:rPr>
        <w:t>of Camden College</w:t>
      </w:r>
      <w:r>
        <w:rPr>
          <w:rFonts w:eastAsia="Times New Roman" w:cstheme="minorHAnsi"/>
          <w:color w:val="000000"/>
          <w:sz w:val="24"/>
          <w:szCs w:val="24"/>
          <w:lang w:eastAsia="en-AU"/>
        </w:rPr>
        <w:t>)</w:t>
      </w:r>
      <w:r w:rsidRPr="00CD002A">
        <w:rPr>
          <w:rFonts w:eastAsia="Times New Roman" w:cstheme="minorHAnsi"/>
          <w:color w:val="000000"/>
          <w:sz w:val="24"/>
          <w:szCs w:val="24"/>
          <w:lang w:eastAsia="en-AU"/>
        </w:rPr>
        <w:t xml:space="preserve"> delivered the sermon, and the Rev. William </w:t>
      </w:r>
      <w:proofErr w:type="spellStart"/>
      <w:r w:rsidRPr="00CD002A">
        <w:rPr>
          <w:rFonts w:eastAsia="Times New Roman" w:cstheme="minorHAnsi"/>
          <w:color w:val="000000"/>
          <w:sz w:val="24"/>
          <w:szCs w:val="24"/>
          <w:lang w:eastAsia="en-AU"/>
        </w:rPr>
        <w:t>Touchell</w:t>
      </w:r>
      <w:proofErr w:type="spellEnd"/>
      <w:r w:rsidRPr="00CD002A">
        <w:rPr>
          <w:rFonts w:eastAsia="Times New Roman" w:cstheme="minorHAnsi"/>
          <w:color w:val="000000"/>
          <w:sz w:val="24"/>
          <w:szCs w:val="24"/>
          <w:lang w:eastAsia="en-AU"/>
        </w:rPr>
        <w:t xml:space="preserve"> (cha</w:t>
      </w:r>
      <w:r>
        <w:rPr>
          <w:rFonts w:eastAsia="Times New Roman" w:cstheme="minorHAnsi"/>
          <w:color w:val="000000"/>
          <w:sz w:val="24"/>
          <w:szCs w:val="24"/>
          <w:lang w:eastAsia="en-AU"/>
        </w:rPr>
        <w:t>i</w:t>
      </w:r>
      <w:r w:rsidRPr="00CD002A">
        <w:rPr>
          <w:rFonts w:eastAsia="Times New Roman" w:cstheme="minorHAnsi"/>
          <w:color w:val="000000"/>
          <w:sz w:val="24"/>
          <w:szCs w:val="24"/>
          <w:lang w:eastAsia="en-AU"/>
        </w:rPr>
        <w:t>rm</w:t>
      </w:r>
      <w:r>
        <w:rPr>
          <w:rFonts w:eastAsia="Times New Roman" w:cstheme="minorHAnsi"/>
          <w:color w:val="000000"/>
          <w:sz w:val="24"/>
          <w:szCs w:val="24"/>
          <w:lang w:eastAsia="en-AU"/>
        </w:rPr>
        <w:t>a</w:t>
      </w:r>
      <w:r w:rsidRPr="00CD002A">
        <w:rPr>
          <w:rFonts w:eastAsia="Times New Roman" w:cstheme="minorHAnsi"/>
          <w:color w:val="000000"/>
          <w:sz w:val="24"/>
          <w:szCs w:val="24"/>
          <w:lang w:eastAsia="en-AU"/>
        </w:rPr>
        <w:t>n of t</w:t>
      </w:r>
      <w:r>
        <w:rPr>
          <w:rFonts w:eastAsia="Times New Roman" w:cstheme="minorHAnsi"/>
          <w:color w:val="000000"/>
          <w:sz w:val="24"/>
          <w:szCs w:val="24"/>
          <w:lang w:eastAsia="en-AU"/>
        </w:rPr>
        <w:t>h</w:t>
      </w:r>
      <w:r w:rsidRPr="00CD002A">
        <w:rPr>
          <w:rFonts w:eastAsia="Times New Roman" w:cstheme="minorHAnsi"/>
          <w:color w:val="000000"/>
          <w:sz w:val="24"/>
          <w:szCs w:val="24"/>
          <w:lang w:eastAsia="en-AU"/>
        </w:rPr>
        <w:t>e Congregational Union) r</w:t>
      </w:r>
      <w:r>
        <w:rPr>
          <w:rFonts w:eastAsia="Times New Roman" w:cstheme="minorHAnsi"/>
          <w:color w:val="000000"/>
          <w:sz w:val="24"/>
          <w:szCs w:val="24"/>
          <w:lang w:eastAsia="en-AU"/>
        </w:rPr>
        <w:t>e</w:t>
      </w:r>
      <w:r w:rsidRPr="00CD002A">
        <w:rPr>
          <w:rFonts w:eastAsia="Times New Roman" w:cstheme="minorHAnsi"/>
          <w:color w:val="000000"/>
          <w:sz w:val="24"/>
          <w:szCs w:val="24"/>
          <w:lang w:eastAsia="en-AU"/>
        </w:rPr>
        <w:t>ad the dedication prayer. The Revs</w:t>
      </w:r>
      <w:r>
        <w:rPr>
          <w:rFonts w:eastAsia="Times New Roman" w:cstheme="minorHAnsi"/>
          <w:color w:val="000000"/>
          <w:sz w:val="24"/>
          <w:szCs w:val="24"/>
          <w:lang w:eastAsia="en-AU"/>
        </w:rPr>
        <w:t>.</w:t>
      </w:r>
      <w:r w:rsidRPr="00CD002A">
        <w:rPr>
          <w:rFonts w:eastAsia="Times New Roman" w:cstheme="minorHAnsi"/>
          <w:color w:val="000000"/>
          <w:sz w:val="24"/>
          <w:szCs w:val="24"/>
          <w:lang w:eastAsia="en-AU"/>
        </w:rPr>
        <w:t xml:space="preserve"> T. Gordon Robertson, R. A. Thompson, R. E. Chapman (of Pennant Hills</w:t>
      </w:r>
      <w:r>
        <w:rPr>
          <w:rFonts w:eastAsia="Times New Roman" w:cstheme="minorHAnsi"/>
          <w:color w:val="000000"/>
          <w:sz w:val="24"/>
          <w:szCs w:val="24"/>
          <w:lang w:eastAsia="en-AU"/>
        </w:rPr>
        <w:t>)</w:t>
      </w:r>
      <w:r w:rsidRPr="00CD002A">
        <w:rPr>
          <w:rFonts w:eastAsia="Times New Roman" w:cstheme="minorHAnsi"/>
          <w:color w:val="000000"/>
          <w:sz w:val="24"/>
          <w:szCs w:val="24"/>
          <w:lang w:eastAsia="en-AU"/>
        </w:rPr>
        <w:t xml:space="preserve">, who will act temporarily </w:t>
      </w:r>
      <w:r>
        <w:rPr>
          <w:rFonts w:eastAsia="Times New Roman" w:cstheme="minorHAnsi"/>
          <w:color w:val="000000"/>
          <w:sz w:val="24"/>
          <w:szCs w:val="24"/>
          <w:lang w:eastAsia="en-AU"/>
        </w:rPr>
        <w:t>as</w:t>
      </w:r>
      <w:r w:rsidRPr="00CD002A">
        <w:rPr>
          <w:rFonts w:eastAsia="Times New Roman" w:cstheme="minorHAnsi"/>
          <w:color w:val="000000"/>
          <w:sz w:val="24"/>
          <w:szCs w:val="24"/>
          <w:lang w:eastAsia="en-AU"/>
        </w:rPr>
        <w:t xml:space="preserve"> minister of the new church), and W. </w:t>
      </w:r>
      <w:r>
        <w:rPr>
          <w:rFonts w:eastAsia="Times New Roman" w:cstheme="minorHAnsi"/>
          <w:color w:val="000000"/>
          <w:sz w:val="24"/>
          <w:szCs w:val="24"/>
          <w:lang w:eastAsia="en-AU"/>
        </w:rPr>
        <w:t>H.</w:t>
      </w:r>
      <w:r w:rsidRPr="00CD002A">
        <w:rPr>
          <w:rFonts w:eastAsia="Times New Roman" w:cstheme="minorHAnsi"/>
          <w:color w:val="000000"/>
          <w:sz w:val="24"/>
          <w:szCs w:val="24"/>
          <w:lang w:eastAsia="en-AU"/>
        </w:rPr>
        <w:t xml:space="preserve"> </w:t>
      </w:r>
      <w:proofErr w:type="spellStart"/>
      <w:r w:rsidRPr="00CD002A">
        <w:rPr>
          <w:rFonts w:eastAsia="Times New Roman" w:cstheme="minorHAnsi"/>
          <w:color w:val="000000"/>
          <w:sz w:val="24"/>
          <w:szCs w:val="24"/>
          <w:lang w:eastAsia="en-AU"/>
        </w:rPr>
        <w:t>Pa</w:t>
      </w:r>
      <w:r>
        <w:rPr>
          <w:rFonts w:eastAsia="Times New Roman" w:cstheme="minorHAnsi"/>
          <w:color w:val="000000"/>
          <w:sz w:val="24"/>
          <w:szCs w:val="24"/>
          <w:lang w:eastAsia="en-AU"/>
        </w:rPr>
        <w:t>ti</w:t>
      </w:r>
      <w:r w:rsidRPr="00CD002A">
        <w:rPr>
          <w:rFonts w:eastAsia="Times New Roman" w:cstheme="minorHAnsi"/>
          <w:color w:val="000000"/>
          <w:sz w:val="24"/>
          <w:szCs w:val="24"/>
          <w:lang w:eastAsia="en-AU"/>
        </w:rPr>
        <w:t>son</w:t>
      </w:r>
      <w:proofErr w:type="spellEnd"/>
      <w:r w:rsidRPr="00CD002A">
        <w:rPr>
          <w:rFonts w:eastAsia="Times New Roman" w:cstheme="minorHAnsi"/>
          <w:color w:val="000000"/>
          <w:sz w:val="24"/>
          <w:szCs w:val="24"/>
          <w:lang w:eastAsia="en-AU"/>
        </w:rPr>
        <w:t xml:space="preserve"> (superintendent of Home Missions), assisted </w:t>
      </w:r>
      <w:r>
        <w:rPr>
          <w:rFonts w:eastAsia="Times New Roman" w:cstheme="minorHAnsi"/>
          <w:color w:val="000000"/>
          <w:sz w:val="24"/>
          <w:szCs w:val="24"/>
          <w:lang w:eastAsia="en-AU"/>
        </w:rPr>
        <w:t>i</w:t>
      </w:r>
      <w:r w:rsidRPr="00CD002A">
        <w:rPr>
          <w:rFonts w:eastAsia="Times New Roman" w:cstheme="minorHAnsi"/>
          <w:color w:val="000000"/>
          <w:sz w:val="24"/>
          <w:szCs w:val="24"/>
          <w:lang w:eastAsia="en-AU"/>
        </w:rPr>
        <w:t>n</w:t>
      </w:r>
      <w:r>
        <w:rPr>
          <w:rFonts w:eastAsia="Times New Roman" w:cstheme="minorHAnsi"/>
          <w:color w:val="000000"/>
          <w:sz w:val="24"/>
          <w:szCs w:val="24"/>
          <w:lang w:eastAsia="en-AU"/>
        </w:rPr>
        <w:t xml:space="preserve"> </w:t>
      </w:r>
      <w:r w:rsidRPr="00CD002A">
        <w:rPr>
          <w:rFonts w:eastAsia="Times New Roman" w:cstheme="minorHAnsi"/>
          <w:color w:val="000000"/>
          <w:sz w:val="24"/>
          <w:szCs w:val="24"/>
          <w:lang w:eastAsia="en-AU"/>
        </w:rPr>
        <w:t>the service.</w:t>
      </w:r>
    </w:p>
    <w:p w14:paraId="0F8C7748" w14:textId="7337F497" w:rsidR="007A3096" w:rsidRPr="00940866" w:rsidRDefault="007A3096" w:rsidP="004F59DA">
      <w:pPr>
        <w:spacing w:after="120" w:line="240" w:lineRule="auto"/>
        <w:rPr>
          <w:rFonts w:eastAsia="Times New Roman" w:cstheme="minorHAnsi"/>
          <w:color w:val="000000"/>
          <w:sz w:val="24"/>
          <w:szCs w:val="24"/>
          <w:lang w:eastAsia="en-AU"/>
        </w:rPr>
      </w:pPr>
      <w:r w:rsidRPr="00940866">
        <w:rPr>
          <w:rFonts w:eastAsia="Times New Roman" w:cstheme="minorHAnsi"/>
          <w:color w:val="000000"/>
          <w:sz w:val="24"/>
          <w:szCs w:val="24"/>
          <w:lang w:eastAsia="en-AU"/>
        </w:rPr>
        <w:t>Th</w:t>
      </w:r>
      <w:r>
        <w:rPr>
          <w:rFonts w:eastAsia="Times New Roman" w:cstheme="minorHAnsi"/>
          <w:color w:val="000000"/>
          <w:sz w:val="24"/>
          <w:szCs w:val="24"/>
          <w:lang w:eastAsia="en-AU"/>
        </w:rPr>
        <w:t>e</w:t>
      </w:r>
      <w:r w:rsidRPr="00940866">
        <w:rPr>
          <w:rFonts w:eastAsia="Times New Roman" w:cstheme="minorHAnsi"/>
          <w:color w:val="000000"/>
          <w:sz w:val="24"/>
          <w:szCs w:val="24"/>
          <w:lang w:eastAsia="en-AU"/>
        </w:rPr>
        <w:t xml:space="preserve"> church, </w:t>
      </w:r>
      <w:r w:rsidR="0025199C" w:rsidRPr="006603BA">
        <w:rPr>
          <w:rFonts w:eastAsia="Times New Roman" w:cstheme="minorHAnsi"/>
          <w:color w:val="000000"/>
          <w:sz w:val="24"/>
          <w:szCs w:val="24"/>
          <w:lang w:eastAsia="en-AU"/>
        </w:rPr>
        <w:t>of brick with cement facings and tiled roof</w:t>
      </w:r>
      <w:r w:rsidR="0025199C">
        <w:rPr>
          <w:rFonts w:eastAsia="Times New Roman" w:cstheme="minorHAnsi"/>
          <w:color w:val="000000"/>
          <w:sz w:val="24"/>
          <w:szCs w:val="24"/>
          <w:lang w:eastAsia="en-AU"/>
        </w:rPr>
        <w:t xml:space="preserve">, </w:t>
      </w:r>
      <w:r w:rsidRPr="00940866">
        <w:rPr>
          <w:rFonts w:eastAsia="Times New Roman" w:cstheme="minorHAnsi"/>
          <w:color w:val="000000"/>
          <w:sz w:val="24"/>
          <w:szCs w:val="24"/>
          <w:lang w:eastAsia="en-AU"/>
        </w:rPr>
        <w:t xml:space="preserve">described as the best building of Its kind in </w:t>
      </w:r>
      <w:r>
        <w:rPr>
          <w:rFonts w:eastAsia="Times New Roman" w:cstheme="minorHAnsi"/>
          <w:color w:val="000000"/>
          <w:sz w:val="24"/>
          <w:szCs w:val="24"/>
          <w:lang w:eastAsia="en-AU"/>
        </w:rPr>
        <w:t>the</w:t>
      </w:r>
      <w:r w:rsidRPr="00940866">
        <w:rPr>
          <w:rFonts w:eastAsia="Times New Roman" w:cstheme="minorHAnsi"/>
          <w:color w:val="000000"/>
          <w:sz w:val="24"/>
          <w:szCs w:val="24"/>
          <w:lang w:eastAsia="en-AU"/>
        </w:rPr>
        <w:t xml:space="preserve"> district, cost close upon £4000 to build and furnish.</w:t>
      </w:r>
      <w:r w:rsidR="0025199C">
        <w:rPr>
          <w:rFonts w:eastAsia="Times New Roman" w:cstheme="minorHAnsi"/>
          <w:color w:val="000000"/>
          <w:sz w:val="24"/>
          <w:szCs w:val="24"/>
          <w:lang w:eastAsia="en-AU"/>
        </w:rPr>
        <w:t xml:space="preserve"> The building</w:t>
      </w:r>
      <w:r w:rsidR="0025199C" w:rsidRPr="00B45BD9">
        <w:rPr>
          <w:rFonts w:eastAsia="Times New Roman" w:cstheme="minorHAnsi"/>
          <w:color w:val="000000"/>
          <w:sz w:val="24"/>
          <w:szCs w:val="24"/>
          <w:lang w:eastAsia="en-AU"/>
        </w:rPr>
        <w:t xml:space="preserve"> committee Rev. Robert Dey, D.D., chairman</w:t>
      </w:r>
      <w:r w:rsidR="004F59DA">
        <w:rPr>
          <w:rFonts w:eastAsia="Times New Roman" w:cstheme="minorHAnsi"/>
          <w:color w:val="000000"/>
          <w:sz w:val="24"/>
          <w:szCs w:val="24"/>
          <w:lang w:eastAsia="en-AU"/>
        </w:rPr>
        <w:t>) would raise</w:t>
      </w:r>
      <w:r w:rsidR="0025199C" w:rsidRPr="00B45BD9">
        <w:rPr>
          <w:rFonts w:eastAsia="Times New Roman" w:cstheme="minorHAnsi"/>
          <w:color w:val="000000"/>
          <w:sz w:val="24"/>
          <w:szCs w:val="24"/>
          <w:lang w:eastAsia="en-AU"/>
        </w:rPr>
        <w:t xml:space="preserve"> £500 for the church</w:t>
      </w:r>
      <w:r w:rsidR="0025199C">
        <w:rPr>
          <w:rFonts w:eastAsia="Times New Roman" w:cstheme="minorHAnsi"/>
          <w:color w:val="000000"/>
          <w:sz w:val="24"/>
          <w:szCs w:val="24"/>
          <w:lang w:eastAsia="en-AU"/>
        </w:rPr>
        <w:t>.</w:t>
      </w:r>
    </w:p>
    <w:p w14:paraId="5A7AEAA4" w14:textId="59749602" w:rsidR="0025199C" w:rsidRDefault="0025199C" w:rsidP="0025199C">
      <w:pPr>
        <w:spacing w:after="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This</w:t>
      </w:r>
      <w:r w:rsidRPr="00B45BD9">
        <w:rPr>
          <w:rFonts w:eastAsia="Times New Roman" w:cstheme="minorHAnsi"/>
          <w:color w:val="000000"/>
          <w:sz w:val="24"/>
          <w:szCs w:val="24"/>
          <w:lang w:eastAsia="en-AU"/>
        </w:rPr>
        <w:t xml:space="preserve"> church </w:t>
      </w:r>
      <w:r>
        <w:rPr>
          <w:rFonts w:eastAsia="Times New Roman" w:cstheme="minorHAnsi"/>
          <w:color w:val="000000"/>
          <w:sz w:val="24"/>
          <w:szCs w:val="24"/>
          <w:lang w:eastAsia="en-AU"/>
        </w:rPr>
        <w:t xml:space="preserve">was not </w:t>
      </w:r>
      <w:r w:rsidRPr="00B45BD9">
        <w:rPr>
          <w:rFonts w:eastAsia="Times New Roman" w:cstheme="minorHAnsi"/>
          <w:color w:val="000000"/>
          <w:sz w:val="24"/>
          <w:szCs w:val="24"/>
          <w:lang w:eastAsia="en-AU"/>
        </w:rPr>
        <w:t>erected in sectarian spirit</w:t>
      </w:r>
      <w:r>
        <w:rPr>
          <w:rFonts w:eastAsia="Times New Roman" w:cstheme="minorHAnsi"/>
          <w:color w:val="000000"/>
          <w:sz w:val="24"/>
          <w:szCs w:val="24"/>
          <w:lang w:eastAsia="en-AU"/>
        </w:rPr>
        <w:t>, as</w:t>
      </w:r>
      <w:r w:rsidRPr="00B45BD9">
        <w:rPr>
          <w:rFonts w:eastAsia="Times New Roman" w:cstheme="minorHAnsi"/>
          <w:color w:val="000000"/>
          <w:sz w:val="24"/>
          <w:szCs w:val="24"/>
          <w:lang w:eastAsia="en-AU"/>
        </w:rPr>
        <w:t xml:space="preserve"> the proposed union of the </w:t>
      </w:r>
      <w:r>
        <w:rPr>
          <w:rFonts w:eastAsia="Times New Roman" w:cstheme="minorHAnsi"/>
          <w:color w:val="000000"/>
          <w:sz w:val="24"/>
          <w:szCs w:val="24"/>
          <w:lang w:eastAsia="en-AU"/>
        </w:rPr>
        <w:t xml:space="preserve">neighbouring </w:t>
      </w:r>
      <w:r w:rsidRPr="00B45BD9">
        <w:rPr>
          <w:rFonts w:eastAsia="Times New Roman" w:cstheme="minorHAnsi"/>
          <w:color w:val="000000"/>
          <w:sz w:val="24"/>
          <w:szCs w:val="24"/>
          <w:lang w:eastAsia="en-AU"/>
        </w:rPr>
        <w:t xml:space="preserve">churches </w:t>
      </w:r>
      <w:r>
        <w:rPr>
          <w:rFonts w:eastAsia="Times New Roman" w:cstheme="minorHAnsi"/>
          <w:color w:val="000000"/>
          <w:sz w:val="24"/>
          <w:szCs w:val="24"/>
          <w:lang w:eastAsia="en-AU"/>
        </w:rPr>
        <w:t>was</w:t>
      </w:r>
      <w:r w:rsidRPr="00B45BD9">
        <w:rPr>
          <w:rFonts w:eastAsia="Times New Roman" w:cstheme="minorHAnsi"/>
          <w:color w:val="000000"/>
          <w:sz w:val="24"/>
          <w:szCs w:val="24"/>
          <w:lang w:eastAsia="en-AU"/>
        </w:rPr>
        <w:t xml:space="preserve"> turned down b</w:t>
      </w:r>
      <w:r>
        <w:rPr>
          <w:rFonts w:eastAsia="Times New Roman" w:cstheme="minorHAnsi"/>
          <w:color w:val="000000"/>
          <w:sz w:val="24"/>
          <w:szCs w:val="24"/>
          <w:lang w:eastAsia="en-AU"/>
        </w:rPr>
        <w:t>y</w:t>
      </w:r>
      <w:r w:rsidRPr="00B45BD9">
        <w:rPr>
          <w:rFonts w:eastAsia="Times New Roman" w:cstheme="minorHAnsi"/>
          <w:color w:val="000000"/>
          <w:sz w:val="24"/>
          <w:szCs w:val="24"/>
          <w:lang w:eastAsia="en-AU"/>
        </w:rPr>
        <w:t xml:space="preserve"> the Presbyterian Church</w:t>
      </w:r>
      <w:r>
        <w:rPr>
          <w:rFonts w:eastAsia="Times New Roman" w:cstheme="minorHAnsi"/>
          <w:color w:val="000000"/>
          <w:sz w:val="24"/>
          <w:szCs w:val="24"/>
          <w:lang w:eastAsia="en-AU"/>
        </w:rPr>
        <w:t xml:space="preserve">, otherwise </w:t>
      </w:r>
      <w:r w:rsidRPr="00B45BD9">
        <w:rPr>
          <w:rFonts w:eastAsia="Times New Roman" w:cstheme="minorHAnsi"/>
          <w:color w:val="000000"/>
          <w:sz w:val="24"/>
          <w:szCs w:val="24"/>
          <w:lang w:eastAsia="en-AU"/>
        </w:rPr>
        <w:t xml:space="preserve">this building would have </w:t>
      </w:r>
      <w:r>
        <w:rPr>
          <w:rFonts w:eastAsia="Times New Roman" w:cstheme="minorHAnsi"/>
          <w:color w:val="000000"/>
          <w:sz w:val="24"/>
          <w:szCs w:val="24"/>
          <w:lang w:eastAsia="en-AU"/>
        </w:rPr>
        <w:t xml:space="preserve">been </w:t>
      </w:r>
      <w:r w:rsidRPr="00B45BD9">
        <w:rPr>
          <w:rFonts w:eastAsia="Times New Roman" w:cstheme="minorHAnsi"/>
          <w:color w:val="000000"/>
          <w:sz w:val="24"/>
          <w:szCs w:val="24"/>
          <w:lang w:eastAsia="en-AU"/>
        </w:rPr>
        <w:t xml:space="preserve">represented legally as well as </w:t>
      </w:r>
      <w:proofErr w:type="gramStart"/>
      <w:r w:rsidRPr="00B45BD9">
        <w:rPr>
          <w:rFonts w:eastAsia="Times New Roman" w:cstheme="minorHAnsi"/>
          <w:color w:val="000000"/>
          <w:sz w:val="24"/>
          <w:szCs w:val="24"/>
          <w:lang w:eastAsia="en-AU"/>
        </w:rPr>
        <w:t xml:space="preserve">actually </w:t>
      </w:r>
      <w:r>
        <w:rPr>
          <w:rFonts w:eastAsia="Times New Roman" w:cstheme="minorHAnsi"/>
          <w:color w:val="000000"/>
          <w:sz w:val="24"/>
          <w:szCs w:val="24"/>
          <w:lang w:eastAsia="en-AU"/>
        </w:rPr>
        <w:t>by</w:t>
      </w:r>
      <w:proofErr w:type="gramEnd"/>
      <w:r>
        <w:rPr>
          <w:rFonts w:eastAsia="Times New Roman" w:cstheme="minorHAnsi"/>
          <w:color w:val="000000"/>
          <w:sz w:val="24"/>
          <w:szCs w:val="24"/>
          <w:lang w:eastAsia="en-AU"/>
        </w:rPr>
        <w:t xml:space="preserve"> </w:t>
      </w:r>
      <w:r w:rsidRPr="00B45BD9">
        <w:rPr>
          <w:rFonts w:eastAsia="Times New Roman" w:cstheme="minorHAnsi"/>
          <w:color w:val="000000"/>
          <w:sz w:val="24"/>
          <w:szCs w:val="24"/>
          <w:lang w:eastAsia="en-AU"/>
        </w:rPr>
        <w:t xml:space="preserve">all three denominations — Presbyterian, Methodist, and Congregational. </w:t>
      </w:r>
      <w:r>
        <w:rPr>
          <w:rFonts w:eastAsia="Times New Roman" w:cstheme="minorHAnsi"/>
          <w:color w:val="000000"/>
          <w:sz w:val="24"/>
          <w:szCs w:val="24"/>
          <w:lang w:eastAsia="en-AU"/>
        </w:rPr>
        <w:t>Even so it would</w:t>
      </w:r>
      <w:r w:rsidRPr="00B45BD9">
        <w:rPr>
          <w:rFonts w:eastAsia="Times New Roman" w:cstheme="minorHAnsi"/>
          <w:color w:val="000000"/>
          <w:sz w:val="24"/>
          <w:szCs w:val="24"/>
          <w:lang w:eastAsia="en-AU"/>
        </w:rPr>
        <w:t xml:space="preserve"> be carried on in the spirit of that proposed union. </w:t>
      </w:r>
    </w:p>
    <w:p w14:paraId="131103D9" w14:textId="7B429695" w:rsidR="007A3096" w:rsidRDefault="007A3096" w:rsidP="007A3096">
      <w:pPr>
        <w:spacing w:after="0" w:line="240" w:lineRule="auto"/>
        <w:rPr>
          <w:rFonts w:eastAsia="Times New Roman" w:cstheme="minorHAnsi"/>
          <w:color w:val="000000"/>
          <w:sz w:val="24"/>
          <w:szCs w:val="24"/>
          <w:lang w:eastAsia="en-AU"/>
        </w:rPr>
      </w:pPr>
    </w:p>
    <w:p w14:paraId="180F2F71" w14:textId="77777777" w:rsidR="004F59DA" w:rsidRDefault="004F59DA" w:rsidP="004F59DA">
      <w:pPr>
        <w:spacing w:after="0" w:line="240" w:lineRule="auto"/>
        <w:rPr>
          <w:rFonts w:eastAsia="Times New Roman" w:cstheme="minorHAnsi"/>
          <w:color w:val="000000"/>
          <w:sz w:val="24"/>
          <w:szCs w:val="24"/>
          <w:lang w:eastAsia="en-AU"/>
        </w:rPr>
      </w:pPr>
      <w:r>
        <w:rPr>
          <w:rFonts w:cs="Arial"/>
          <w:sz w:val="24"/>
          <w:szCs w:val="24"/>
        </w:rPr>
        <w:t xml:space="preserve">In October 1927 the </w:t>
      </w:r>
      <w:r w:rsidRPr="00202F23">
        <w:rPr>
          <w:rFonts w:eastAsia="Times New Roman" w:cstheme="minorHAnsi"/>
          <w:color w:val="000000"/>
          <w:sz w:val="24"/>
          <w:szCs w:val="24"/>
          <w:lang w:eastAsia="en-AU"/>
        </w:rPr>
        <w:t xml:space="preserve">first wedding </w:t>
      </w:r>
      <w:r>
        <w:rPr>
          <w:rFonts w:eastAsia="Times New Roman" w:cstheme="minorHAnsi"/>
          <w:color w:val="000000"/>
          <w:sz w:val="24"/>
          <w:szCs w:val="24"/>
          <w:lang w:eastAsia="en-AU"/>
        </w:rPr>
        <w:t>was</w:t>
      </w:r>
      <w:r w:rsidRPr="00202F23">
        <w:rPr>
          <w:rFonts w:eastAsia="Times New Roman" w:cstheme="minorHAnsi"/>
          <w:color w:val="000000"/>
          <w:sz w:val="24"/>
          <w:szCs w:val="24"/>
          <w:lang w:eastAsia="en-AU"/>
        </w:rPr>
        <w:t xml:space="preserve"> celebrated </w:t>
      </w:r>
      <w:r>
        <w:rPr>
          <w:rFonts w:eastAsia="Times New Roman" w:cstheme="minorHAnsi"/>
          <w:color w:val="000000"/>
          <w:sz w:val="24"/>
          <w:szCs w:val="24"/>
          <w:lang w:eastAsia="en-AU"/>
        </w:rPr>
        <w:t>there when Miss Elsie Preston</w:t>
      </w:r>
      <w:r w:rsidRPr="00202F23">
        <w:rPr>
          <w:rFonts w:eastAsia="Times New Roman" w:cstheme="minorHAnsi"/>
          <w:color w:val="000000"/>
          <w:sz w:val="24"/>
          <w:szCs w:val="24"/>
          <w:lang w:eastAsia="en-AU"/>
        </w:rPr>
        <w:t>, third d</w:t>
      </w:r>
      <w:r>
        <w:rPr>
          <w:rFonts w:eastAsia="Times New Roman" w:cstheme="minorHAnsi"/>
          <w:color w:val="000000"/>
          <w:sz w:val="24"/>
          <w:szCs w:val="24"/>
          <w:lang w:eastAsia="en-AU"/>
        </w:rPr>
        <w:t xml:space="preserve">aughter of Mr. and Mrs. Arthur Preston, Beecroft, </w:t>
      </w:r>
      <w:r w:rsidRPr="00202F23">
        <w:rPr>
          <w:rFonts w:eastAsia="Times New Roman" w:cstheme="minorHAnsi"/>
          <w:color w:val="000000"/>
          <w:sz w:val="24"/>
          <w:szCs w:val="24"/>
          <w:lang w:eastAsia="en-AU"/>
        </w:rPr>
        <w:t xml:space="preserve">was </w:t>
      </w:r>
      <w:r>
        <w:rPr>
          <w:rFonts w:eastAsia="Times New Roman" w:cstheme="minorHAnsi"/>
          <w:color w:val="000000"/>
          <w:sz w:val="24"/>
          <w:szCs w:val="24"/>
          <w:lang w:eastAsia="en-AU"/>
        </w:rPr>
        <w:t>married to Mr. James Logan, of Gordon</w:t>
      </w:r>
      <w:r w:rsidRPr="00202F23">
        <w:rPr>
          <w:rFonts w:eastAsia="Times New Roman" w:cstheme="minorHAnsi"/>
          <w:color w:val="000000"/>
          <w:sz w:val="24"/>
          <w:szCs w:val="24"/>
          <w:lang w:eastAsia="en-AU"/>
        </w:rPr>
        <w:t>.</w:t>
      </w:r>
      <w:r>
        <w:rPr>
          <w:rFonts w:eastAsia="Times New Roman" w:cstheme="minorHAnsi"/>
          <w:color w:val="000000"/>
          <w:sz w:val="24"/>
          <w:szCs w:val="24"/>
          <w:lang w:eastAsia="en-AU"/>
        </w:rPr>
        <w:t xml:space="preserve"> </w:t>
      </w:r>
    </w:p>
    <w:p w14:paraId="088C78F9" w14:textId="77777777" w:rsidR="004F59DA" w:rsidRDefault="004F59DA" w:rsidP="004F59DA">
      <w:pPr>
        <w:spacing w:after="0" w:line="240" w:lineRule="auto"/>
        <w:rPr>
          <w:rFonts w:eastAsia="Times New Roman" w:cstheme="minorHAnsi"/>
          <w:color w:val="000000"/>
          <w:sz w:val="24"/>
          <w:szCs w:val="24"/>
          <w:lang w:eastAsia="en-AU"/>
        </w:rPr>
      </w:pPr>
      <w:r w:rsidRPr="00202F23">
        <w:rPr>
          <w:rFonts w:eastAsia="Times New Roman" w:cstheme="minorHAnsi"/>
          <w:color w:val="000000"/>
          <w:sz w:val="24"/>
          <w:szCs w:val="24"/>
          <w:lang w:eastAsia="en-AU"/>
        </w:rPr>
        <w:t xml:space="preserve">The ceremony was </w:t>
      </w:r>
      <w:r>
        <w:rPr>
          <w:rFonts w:eastAsia="Times New Roman" w:cstheme="minorHAnsi"/>
          <w:color w:val="000000"/>
          <w:sz w:val="24"/>
          <w:szCs w:val="24"/>
          <w:lang w:eastAsia="en-AU"/>
        </w:rPr>
        <w:t>performed by Rev. Dr. Thatcher</w:t>
      </w:r>
      <w:r w:rsidRPr="00202F23">
        <w:rPr>
          <w:rFonts w:eastAsia="Times New Roman" w:cstheme="minorHAnsi"/>
          <w:color w:val="000000"/>
          <w:sz w:val="24"/>
          <w:szCs w:val="24"/>
          <w:lang w:eastAsia="en-AU"/>
        </w:rPr>
        <w:t>,</w:t>
      </w:r>
      <w:r>
        <w:rPr>
          <w:rFonts w:eastAsia="Times New Roman" w:cstheme="minorHAnsi"/>
          <w:color w:val="000000"/>
          <w:sz w:val="24"/>
          <w:szCs w:val="24"/>
          <w:lang w:eastAsia="en-AU"/>
        </w:rPr>
        <w:t xml:space="preserve"> </w:t>
      </w:r>
      <w:r w:rsidRPr="00202F23">
        <w:rPr>
          <w:rFonts w:eastAsia="Times New Roman" w:cstheme="minorHAnsi"/>
          <w:color w:val="000000"/>
          <w:sz w:val="24"/>
          <w:szCs w:val="24"/>
          <w:lang w:eastAsia="en-AU"/>
        </w:rPr>
        <w:t>assisted by Rev R</w:t>
      </w:r>
      <w:r>
        <w:rPr>
          <w:rFonts w:eastAsia="Times New Roman" w:cstheme="minorHAnsi"/>
          <w:color w:val="000000"/>
          <w:sz w:val="24"/>
          <w:szCs w:val="24"/>
          <w:lang w:eastAsia="en-AU"/>
        </w:rPr>
        <w:t>. Ch</w:t>
      </w:r>
      <w:r w:rsidRPr="00202F23">
        <w:rPr>
          <w:rFonts w:eastAsia="Times New Roman" w:cstheme="minorHAnsi"/>
          <w:color w:val="000000"/>
          <w:sz w:val="24"/>
          <w:szCs w:val="24"/>
          <w:lang w:eastAsia="en-AU"/>
        </w:rPr>
        <w:t xml:space="preserve">apman. </w:t>
      </w:r>
    </w:p>
    <w:p w14:paraId="34DE350F" w14:textId="199BC976" w:rsidR="004F59DA" w:rsidRPr="00202F23" w:rsidRDefault="004F59DA" w:rsidP="004F59DA">
      <w:pPr>
        <w:spacing w:after="0" w:line="240" w:lineRule="auto"/>
        <w:rPr>
          <w:rFonts w:eastAsia="Times New Roman" w:cstheme="minorHAnsi"/>
          <w:color w:val="000000"/>
          <w:sz w:val="24"/>
          <w:szCs w:val="24"/>
          <w:lang w:eastAsia="en-AU"/>
        </w:rPr>
      </w:pPr>
      <w:r w:rsidRPr="00202F23">
        <w:rPr>
          <w:rFonts w:eastAsia="Times New Roman" w:cstheme="minorHAnsi"/>
          <w:color w:val="000000"/>
          <w:sz w:val="24"/>
          <w:szCs w:val="24"/>
          <w:lang w:eastAsia="en-AU"/>
        </w:rPr>
        <w:t>Th</w:t>
      </w:r>
      <w:r>
        <w:rPr>
          <w:rFonts w:eastAsia="Times New Roman" w:cstheme="minorHAnsi"/>
          <w:color w:val="000000"/>
          <w:sz w:val="24"/>
          <w:szCs w:val="24"/>
          <w:lang w:eastAsia="en-AU"/>
        </w:rPr>
        <w:t>e</w:t>
      </w:r>
      <w:r w:rsidRPr="00202F23">
        <w:rPr>
          <w:rFonts w:eastAsia="Times New Roman" w:cstheme="minorHAnsi"/>
          <w:color w:val="000000"/>
          <w:sz w:val="24"/>
          <w:szCs w:val="24"/>
          <w:lang w:eastAsia="en-AU"/>
        </w:rPr>
        <w:t xml:space="preserve"> reception was held at the </w:t>
      </w:r>
      <w:r>
        <w:rPr>
          <w:rFonts w:eastAsia="Times New Roman" w:cstheme="minorHAnsi"/>
          <w:color w:val="000000"/>
          <w:sz w:val="24"/>
          <w:szCs w:val="24"/>
          <w:lang w:eastAsia="en-AU"/>
        </w:rPr>
        <w:t>B</w:t>
      </w:r>
      <w:r w:rsidRPr="00202F23">
        <w:rPr>
          <w:rFonts w:eastAsia="Times New Roman" w:cstheme="minorHAnsi"/>
          <w:color w:val="000000"/>
          <w:sz w:val="24"/>
          <w:szCs w:val="24"/>
          <w:lang w:eastAsia="en-AU"/>
        </w:rPr>
        <w:t>eecroft Presbyterian School Hall. It bein</w:t>
      </w:r>
      <w:r>
        <w:rPr>
          <w:rFonts w:eastAsia="Times New Roman" w:cstheme="minorHAnsi"/>
          <w:color w:val="000000"/>
          <w:sz w:val="24"/>
          <w:szCs w:val="24"/>
          <w:lang w:eastAsia="en-AU"/>
        </w:rPr>
        <w:t xml:space="preserve">g the first </w:t>
      </w:r>
      <w:r w:rsidRPr="00202F23">
        <w:rPr>
          <w:rFonts w:eastAsia="Times New Roman" w:cstheme="minorHAnsi"/>
          <w:color w:val="000000"/>
          <w:sz w:val="24"/>
          <w:szCs w:val="24"/>
          <w:lang w:eastAsia="en-AU"/>
        </w:rPr>
        <w:t>marriage in the ne</w:t>
      </w:r>
      <w:r>
        <w:rPr>
          <w:rFonts w:eastAsia="Times New Roman" w:cstheme="minorHAnsi"/>
          <w:color w:val="000000"/>
          <w:sz w:val="24"/>
          <w:szCs w:val="24"/>
          <w:lang w:eastAsia="en-AU"/>
        </w:rPr>
        <w:t>w church, a beautiful Bible was presented t</w:t>
      </w:r>
      <w:r w:rsidRPr="00202F23">
        <w:rPr>
          <w:rFonts w:eastAsia="Times New Roman" w:cstheme="minorHAnsi"/>
          <w:color w:val="000000"/>
          <w:sz w:val="24"/>
          <w:szCs w:val="24"/>
          <w:lang w:eastAsia="en-AU"/>
        </w:rPr>
        <w:t xml:space="preserve">o the </w:t>
      </w:r>
      <w:r>
        <w:rPr>
          <w:rFonts w:eastAsia="Times New Roman" w:cstheme="minorHAnsi"/>
          <w:color w:val="000000"/>
          <w:sz w:val="24"/>
          <w:szCs w:val="24"/>
          <w:lang w:eastAsia="en-AU"/>
        </w:rPr>
        <w:t>h</w:t>
      </w:r>
      <w:r w:rsidRPr="00202F23">
        <w:rPr>
          <w:rFonts w:eastAsia="Times New Roman" w:cstheme="minorHAnsi"/>
          <w:color w:val="000000"/>
          <w:sz w:val="24"/>
          <w:szCs w:val="24"/>
          <w:lang w:eastAsia="en-AU"/>
        </w:rPr>
        <w:t xml:space="preserve">appy couple by Rev. </w:t>
      </w:r>
      <w:r>
        <w:rPr>
          <w:rFonts w:eastAsia="Times New Roman" w:cstheme="minorHAnsi"/>
          <w:color w:val="000000"/>
          <w:sz w:val="24"/>
          <w:szCs w:val="24"/>
          <w:lang w:eastAsia="en-AU"/>
        </w:rPr>
        <w:t>D</w:t>
      </w:r>
      <w:r w:rsidRPr="00202F23">
        <w:rPr>
          <w:rFonts w:eastAsia="Times New Roman" w:cstheme="minorHAnsi"/>
          <w:color w:val="000000"/>
          <w:sz w:val="24"/>
          <w:szCs w:val="24"/>
          <w:lang w:eastAsia="en-AU"/>
        </w:rPr>
        <w:t>r. Dey.</w:t>
      </w:r>
    </w:p>
    <w:p w14:paraId="764FCB07" w14:textId="4BA65139" w:rsidR="007A3096" w:rsidRDefault="007A3096" w:rsidP="002D4D92">
      <w:pPr>
        <w:tabs>
          <w:tab w:val="left" w:pos="3690"/>
        </w:tabs>
        <w:spacing w:after="0"/>
        <w:rPr>
          <w:rFonts w:cs="Arial"/>
          <w:sz w:val="24"/>
          <w:szCs w:val="24"/>
        </w:rPr>
      </w:pPr>
    </w:p>
    <w:p w14:paraId="76636BA2" w14:textId="52C5E246" w:rsidR="00EB61F0" w:rsidRDefault="004F59DA" w:rsidP="002D4D92">
      <w:pPr>
        <w:tabs>
          <w:tab w:val="left" w:pos="3690"/>
        </w:tabs>
        <w:spacing w:after="0"/>
        <w:rPr>
          <w:rFonts w:cstheme="minorHAnsi"/>
          <w:color w:val="000000"/>
        </w:rPr>
      </w:pPr>
      <w:r>
        <w:rPr>
          <w:rFonts w:cs="Arial"/>
          <w:sz w:val="24"/>
          <w:szCs w:val="24"/>
        </w:rPr>
        <w:t xml:space="preserve">In August 1930 </w:t>
      </w:r>
      <w:r w:rsidRPr="009A20FD">
        <w:rPr>
          <w:rFonts w:cstheme="minorHAnsi"/>
          <w:color w:val="000000"/>
        </w:rPr>
        <w:t xml:space="preserve">Miss Elizabeth Helen Taylor, </w:t>
      </w:r>
      <w:r>
        <w:rPr>
          <w:rFonts w:cstheme="minorHAnsi"/>
          <w:color w:val="000000"/>
        </w:rPr>
        <w:t>2</w:t>
      </w:r>
      <w:r w:rsidRPr="004F59DA">
        <w:rPr>
          <w:rFonts w:cstheme="minorHAnsi"/>
          <w:color w:val="000000"/>
          <w:vertAlign w:val="superscript"/>
        </w:rPr>
        <w:t>nd</w:t>
      </w:r>
      <w:r>
        <w:rPr>
          <w:rFonts w:cstheme="minorHAnsi"/>
          <w:color w:val="000000"/>
        </w:rPr>
        <w:t xml:space="preserve"> </w:t>
      </w:r>
      <w:r w:rsidRPr="009A20FD">
        <w:rPr>
          <w:rFonts w:cstheme="minorHAnsi"/>
          <w:color w:val="000000"/>
        </w:rPr>
        <w:t>daughter of Mr. and Mrs. W. J. Taylor,</w:t>
      </w:r>
      <w:r>
        <w:rPr>
          <w:rFonts w:cstheme="minorHAnsi"/>
          <w:color w:val="000000"/>
        </w:rPr>
        <w:t xml:space="preserve"> </w:t>
      </w:r>
      <w:r w:rsidRPr="009A20FD">
        <w:rPr>
          <w:rFonts w:cstheme="minorHAnsi"/>
          <w:color w:val="000000"/>
        </w:rPr>
        <w:t xml:space="preserve">of Beecroft, </w:t>
      </w:r>
      <w:r>
        <w:rPr>
          <w:rFonts w:cstheme="minorHAnsi"/>
          <w:color w:val="000000"/>
        </w:rPr>
        <w:t>was married there to M</w:t>
      </w:r>
      <w:r w:rsidRPr="009A20FD">
        <w:rPr>
          <w:rFonts w:cstheme="minorHAnsi"/>
          <w:color w:val="000000"/>
        </w:rPr>
        <w:t>r. Arthur Preston, the only son of Mr. and Mrs. Arthur Preston, of Beecroft.  Rev. Dr. W. H. D</w:t>
      </w:r>
      <w:r w:rsidR="00C7165A">
        <w:rPr>
          <w:rFonts w:cstheme="minorHAnsi"/>
          <w:color w:val="000000"/>
        </w:rPr>
        <w:t>a</w:t>
      </w:r>
      <w:r w:rsidRPr="009A20FD">
        <w:rPr>
          <w:rFonts w:cstheme="minorHAnsi"/>
          <w:color w:val="000000"/>
        </w:rPr>
        <w:t>y officiated. </w:t>
      </w:r>
    </w:p>
    <w:p w14:paraId="3C080635" w14:textId="65AFAE62" w:rsidR="004F59DA" w:rsidRPr="00B64ABB" w:rsidRDefault="00EB61F0" w:rsidP="002D4D92">
      <w:pPr>
        <w:tabs>
          <w:tab w:val="left" w:pos="3690"/>
        </w:tabs>
        <w:spacing w:after="0"/>
        <w:rPr>
          <w:rFonts w:cs="Arial"/>
          <w:i/>
          <w:iCs/>
          <w:sz w:val="24"/>
          <w:szCs w:val="24"/>
        </w:rPr>
      </w:pPr>
      <w:r w:rsidRPr="00B64ABB">
        <w:rPr>
          <w:rFonts w:cstheme="minorHAnsi"/>
          <w:i/>
          <w:iCs/>
          <w:color w:val="000000"/>
        </w:rPr>
        <w:t>(A daughter of Mr. &amp; Mrs. Arthur Preston had previously married there in 1927</w:t>
      </w:r>
      <w:r w:rsidR="00230567" w:rsidRPr="00B64ABB">
        <w:rPr>
          <w:rFonts w:cstheme="minorHAnsi"/>
          <w:i/>
          <w:iCs/>
          <w:color w:val="000000"/>
        </w:rPr>
        <w:t>.</w:t>
      </w:r>
      <w:r w:rsidRPr="00B64ABB">
        <w:rPr>
          <w:rFonts w:cstheme="minorHAnsi"/>
          <w:i/>
          <w:iCs/>
          <w:color w:val="000000"/>
        </w:rPr>
        <w:t>)</w:t>
      </w:r>
    </w:p>
    <w:p w14:paraId="55536BEC" w14:textId="77777777" w:rsidR="007A3096" w:rsidRDefault="007A3096" w:rsidP="002D4D92">
      <w:pPr>
        <w:tabs>
          <w:tab w:val="left" w:pos="3690"/>
        </w:tabs>
        <w:spacing w:after="0"/>
        <w:rPr>
          <w:sz w:val="24"/>
          <w:szCs w:val="24"/>
        </w:rPr>
      </w:pPr>
    </w:p>
    <w:p w14:paraId="3028EDB6" w14:textId="77777777" w:rsidR="00EB61F0" w:rsidRDefault="004F59DA" w:rsidP="002D4D92">
      <w:pPr>
        <w:tabs>
          <w:tab w:val="left" w:pos="3690"/>
        </w:tabs>
        <w:spacing w:after="0"/>
        <w:rPr>
          <w:rFonts w:eastAsia="Times New Roman" w:cstheme="minorHAnsi"/>
          <w:color w:val="000000"/>
          <w:sz w:val="24"/>
          <w:szCs w:val="24"/>
          <w:lang w:eastAsia="en-AU"/>
        </w:rPr>
      </w:pPr>
      <w:r>
        <w:rPr>
          <w:sz w:val="24"/>
          <w:szCs w:val="24"/>
        </w:rPr>
        <w:t xml:space="preserve">In June 1931 there was the marriage of Miss Pat Brett, a London girl, who a few days after her arrival married </w:t>
      </w:r>
      <w:r w:rsidRPr="00B40782">
        <w:rPr>
          <w:rFonts w:eastAsia="Times New Roman" w:cstheme="minorHAnsi"/>
          <w:color w:val="000000"/>
          <w:sz w:val="24"/>
          <w:szCs w:val="24"/>
          <w:lang w:eastAsia="en-AU"/>
        </w:rPr>
        <w:t>Mr. Henry</w:t>
      </w:r>
      <w:r>
        <w:rPr>
          <w:rFonts w:eastAsia="Times New Roman" w:cstheme="minorHAnsi"/>
          <w:color w:val="000000"/>
          <w:sz w:val="24"/>
          <w:szCs w:val="24"/>
          <w:lang w:eastAsia="en-AU"/>
        </w:rPr>
        <w:t xml:space="preserve"> </w:t>
      </w:r>
      <w:r w:rsidRPr="00B40782">
        <w:rPr>
          <w:rFonts w:eastAsia="Times New Roman" w:cstheme="minorHAnsi"/>
          <w:color w:val="000000"/>
          <w:sz w:val="24"/>
          <w:szCs w:val="24"/>
          <w:lang w:eastAsia="en-AU"/>
        </w:rPr>
        <w:t xml:space="preserve">Charles Graham, </w:t>
      </w:r>
      <w:r>
        <w:rPr>
          <w:rFonts w:eastAsia="Times New Roman" w:cstheme="minorHAnsi"/>
          <w:color w:val="000000"/>
          <w:sz w:val="24"/>
          <w:szCs w:val="24"/>
          <w:lang w:eastAsia="en-AU"/>
        </w:rPr>
        <w:t>2</w:t>
      </w:r>
      <w:r w:rsidRPr="004F59DA">
        <w:rPr>
          <w:rFonts w:eastAsia="Times New Roman" w:cstheme="minorHAnsi"/>
          <w:color w:val="000000"/>
          <w:sz w:val="24"/>
          <w:szCs w:val="24"/>
          <w:vertAlign w:val="superscript"/>
          <w:lang w:eastAsia="en-AU"/>
        </w:rPr>
        <w:t>nd</w:t>
      </w:r>
      <w:r>
        <w:rPr>
          <w:rFonts w:eastAsia="Times New Roman" w:cstheme="minorHAnsi"/>
          <w:color w:val="000000"/>
          <w:sz w:val="24"/>
          <w:szCs w:val="24"/>
          <w:lang w:eastAsia="en-AU"/>
        </w:rPr>
        <w:t xml:space="preserve"> son of Mr, &amp; Mrs. G. J. Graham of Cheltenham, </w:t>
      </w:r>
      <w:r w:rsidRPr="00B40782">
        <w:rPr>
          <w:rFonts w:eastAsia="Times New Roman" w:cstheme="minorHAnsi"/>
          <w:color w:val="000000"/>
          <w:sz w:val="24"/>
          <w:szCs w:val="24"/>
          <w:lang w:eastAsia="en-AU"/>
        </w:rPr>
        <w:t>whom she met two years ago when he was on a visit to England</w:t>
      </w:r>
      <w:r>
        <w:rPr>
          <w:rFonts w:eastAsia="Times New Roman" w:cstheme="minorHAnsi"/>
          <w:color w:val="000000"/>
          <w:sz w:val="24"/>
          <w:szCs w:val="24"/>
          <w:lang w:eastAsia="en-AU"/>
        </w:rPr>
        <w:t xml:space="preserve">. </w:t>
      </w:r>
      <w:r w:rsidR="00EB61F0" w:rsidRPr="00B40782">
        <w:rPr>
          <w:rFonts w:eastAsia="Times New Roman" w:cstheme="minorHAnsi"/>
          <w:color w:val="000000"/>
          <w:sz w:val="24"/>
          <w:szCs w:val="24"/>
          <w:lang w:eastAsia="en-AU"/>
        </w:rPr>
        <w:t>Rev. Dr. Dey officiated.</w:t>
      </w:r>
      <w:r w:rsidR="00EB61F0">
        <w:rPr>
          <w:rFonts w:eastAsia="Times New Roman" w:cstheme="minorHAnsi"/>
          <w:color w:val="000000"/>
          <w:sz w:val="24"/>
          <w:szCs w:val="24"/>
          <w:lang w:eastAsia="en-AU"/>
        </w:rPr>
        <w:t xml:space="preserve"> </w:t>
      </w:r>
    </w:p>
    <w:p w14:paraId="133AEBCC" w14:textId="5F252C7F" w:rsidR="004F59DA" w:rsidRPr="00B64ABB" w:rsidRDefault="004F59DA" w:rsidP="002D4D92">
      <w:pPr>
        <w:tabs>
          <w:tab w:val="left" w:pos="3690"/>
        </w:tabs>
        <w:spacing w:after="0"/>
        <w:rPr>
          <w:rFonts w:eastAsia="Times New Roman" w:cstheme="minorHAnsi"/>
          <w:i/>
          <w:iCs/>
          <w:color w:val="000000"/>
          <w:sz w:val="24"/>
          <w:szCs w:val="24"/>
          <w:lang w:eastAsia="en-AU"/>
        </w:rPr>
      </w:pPr>
      <w:r w:rsidRPr="00B64ABB">
        <w:rPr>
          <w:rFonts w:eastAsia="Times New Roman" w:cstheme="minorHAnsi"/>
          <w:i/>
          <w:iCs/>
          <w:color w:val="000000"/>
          <w:sz w:val="24"/>
          <w:szCs w:val="24"/>
          <w:lang w:eastAsia="en-AU"/>
        </w:rPr>
        <w:t>(Mrs. G. J. Graham was the daughter of Mr. &amp; Mrs. William Chorley</w:t>
      </w:r>
      <w:r w:rsidR="00EB61F0" w:rsidRPr="00B64ABB">
        <w:rPr>
          <w:rFonts w:eastAsia="Times New Roman" w:cstheme="minorHAnsi"/>
          <w:i/>
          <w:iCs/>
          <w:color w:val="000000"/>
          <w:sz w:val="24"/>
          <w:szCs w:val="24"/>
          <w:lang w:eastAsia="en-AU"/>
        </w:rPr>
        <w:t>.)</w:t>
      </w:r>
    </w:p>
    <w:p w14:paraId="53BBD015" w14:textId="77777777" w:rsidR="00EB61F0" w:rsidRDefault="00EB61F0" w:rsidP="002D4D92">
      <w:pPr>
        <w:tabs>
          <w:tab w:val="left" w:pos="3690"/>
        </w:tabs>
        <w:spacing w:after="0"/>
        <w:rPr>
          <w:rFonts w:eastAsia="Times New Roman" w:cstheme="minorHAnsi"/>
          <w:color w:val="000000"/>
          <w:sz w:val="24"/>
          <w:szCs w:val="24"/>
          <w:lang w:eastAsia="en-AU"/>
        </w:rPr>
      </w:pPr>
    </w:p>
    <w:p w14:paraId="6A73F617" w14:textId="77777777" w:rsidR="00EB61F0" w:rsidRPr="00D64D3D" w:rsidRDefault="00EB61F0" w:rsidP="00EB61F0">
      <w:pPr>
        <w:spacing w:after="0" w:line="240" w:lineRule="auto"/>
        <w:rPr>
          <w:rFonts w:eastAsia="Times New Roman" w:cstheme="minorHAnsi"/>
          <w:color w:val="000000"/>
          <w:sz w:val="24"/>
          <w:szCs w:val="24"/>
          <w:lang w:eastAsia="en-AU"/>
        </w:rPr>
      </w:pPr>
      <w:r>
        <w:rPr>
          <w:sz w:val="24"/>
          <w:szCs w:val="24"/>
        </w:rPr>
        <w:t xml:space="preserve">In February 1933 at the Cheltenham Congregational Church the marriage took place </w:t>
      </w:r>
      <w:r w:rsidRPr="00D64D3D">
        <w:rPr>
          <w:rFonts w:eastAsia="Times New Roman" w:cstheme="minorHAnsi"/>
          <w:color w:val="000000"/>
          <w:sz w:val="24"/>
          <w:szCs w:val="24"/>
          <w:lang w:eastAsia="en-AU"/>
        </w:rPr>
        <w:t>of Miss</w:t>
      </w:r>
    </w:p>
    <w:p w14:paraId="1C92309C" w14:textId="5EC727C0" w:rsidR="00EB61F0" w:rsidRPr="00D64D3D" w:rsidRDefault="00EB61F0" w:rsidP="00EB61F0">
      <w:pPr>
        <w:spacing w:after="0" w:line="240" w:lineRule="auto"/>
        <w:rPr>
          <w:rFonts w:eastAsia="Times New Roman" w:cstheme="minorHAnsi"/>
          <w:color w:val="000000"/>
          <w:sz w:val="24"/>
          <w:szCs w:val="24"/>
          <w:lang w:eastAsia="en-AU"/>
        </w:rPr>
      </w:pPr>
      <w:r w:rsidRPr="00D64D3D">
        <w:rPr>
          <w:rFonts w:eastAsia="Times New Roman" w:cstheme="minorHAnsi"/>
          <w:color w:val="000000"/>
          <w:sz w:val="24"/>
          <w:szCs w:val="24"/>
          <w:lang w:eastAsia="en-AU"/>
        </w:rPr>
        <w:t>Audrey Mary Sherar, second daughter of Mrs. Sherar and the late Andrew Sherar, of Surrey Hills</w:t>
      </w:r>
      <w:r>
        <w:rPr>
          <w:rFonts w:eastAsia="Times New Roman" w:cstheme="minorHAnsi"/>
          <w:color w:val="000000"/>
          <w:sz w:val="24"/>
          <w:szCs w:val="24"/>
          <w:lang w:eastAsia="en-AU"/>
        </w:rPr>
        <w:t>,</w:t>
      </w:r>
      <w:r w:rsidRPr="00D64D3D">
        <w:rPr>
          <w:rFonts w:eastAsia="Times New Roman" w:cstheme="minorHAnsi"/>
          <w:color w:val="000000"/>
          <w:sz w:val="24"/>
          <w:szCs w:val="24"/>
          <w:lang w:eastAsia="en-AU"/>
        </w:rPr>
        <w:t xml:space="preserve"> Melbourne, to Mr William Pearman Thomas, son of the late Mr and Mrs C Thomas, of Surrey Hills</w:t>
      </w:r>
      <w:r>
        <w:rPr>
          <w:rFonts w:eastAsia="Times New Roman" w:cstheme="minorHAnsi"/>
          <w:color w:val="000000"/>
          <w:sz w:val="24"/>
          <w:szCs w:val="24"/>
          <w:lang w:eastAsia="en-AU"/>
        </w:rPr>
        <w:t>,</w:t>
      </w:r>
      <w:r w:rsidRPr="00D64D3D">
        <w:rPr>
          <w:rFonts w:eastAsia="Times New Roman" w:cstheme="minorHAnsi"/>
          <w:color w:val="000000"/>
          <w:sz w:val="24"/>
          <w:szCs w:val="24"/>
          <w:lang w:eastAsia="en-AU"/>
        </w:rPr>
        <w:t xml:space="preserve"> Melbourne</w:t>
      </w:r>
      <w:r>
        <w:rPr>
          <w:rFonts w:eastAsia="Times New Roman" w:cstheme="minorHAnsi"/>
          <w:color w:val="000000"/>
          <w:sz w:val="24"/>
          <w:szCs w:val="24"/>
          <w:lang w:eastAsia="en-AU"/>
        </w:rPr>
        <w:t>.</w:t>
      </w:r>
      <w:r w:rsidRPr="00D64D3D">
        <w:rPr>
          <w:rFonts w:eastAsia="Times New Roman" w:cstheme="minorHAnsi"/>
          <w:color w:val="000000"/>
          <w:sz w:val="24"/>
          <w:szCs w:val="24"/>
          <w:lang w:eastAsia="en-AU"/>
        </w:rPr>
        <w:t xml:space="preserve"> The Rev W</w:t>
      </w:r>
      <w:r>
        <w:rPr>
          <w:rFonts w:eastAsia="Times New Roman" w:cstheme="minorHAnsi"/>
          <w:color w:val="000000"/>
          <w:sz w:val="24"/>
          <w:szCs w:val="24"/>
          <w:lang w:eastAsia="en-AU"/>
        </w:rPr>
        <w:t>.</w:t>
      </w:r>
      <w:r w:rsidRPr="00D64D3D">
        <w:rPr>
          <w:rFonts w:eastAsia="Times New Roman" w:cstheme="minorHAnsi"/>
          <w:color w:val="000000"/>
          <w:sz w:val="24"/>
          <w:szCs w:val="24"/>
          <w:lang w:eastAsia="en-AU"/>
        </w:rPr>
        <w:t xml:space="preserve"> H</w:t>
      </w:r>
      <w:r>
        <w:rPr>
          <w:rFonts w:eastAsia="Times New Roman" w:cstheme="minorHAnsi"/>
          <w:color w:val="000000"/>
          <w:sz w:val="24"/>
          <w:szCs w:val="24"/>
          <w:lang w:eastAsia="en-AU"/>
        </w:rPr>
        <w:t>.</w:t>
      </w:r>
      <w:r w:rsidRPr="00D64D3D">
        <w:rPr>
          <w:rFonts w:eastAsia="Times New Roman" w:cstheme="minorHAnsi"/>
          <w:color w:val="000000"/>
          <w:sz w:val="24"/>
          <w:szCs w:val="24"/>
          <w:lang w:eastAsia="en-AU"/>
        </w:rPr>
        <w:t xml:space="preserve"> Lewis officiated, assisted by the Rev</w:t>
      </w:r>
      <w:r>
        <w:rPr>
          <w:rFonts w:eastAsia="Times New Roman" w:cstheme="minorHAnsi"/>
          <w:color w:val="000000"/>
          <w:sz w:val="24"/>
          <w:szCs w:val="24"/>
          <w:lang w:eastAsia="en-AU"/>
        </w:rPr>
        <w:t>.</w:t>
      </w:r>
      <w:r w:rsidRPr="00D64D3D">
        <w:rPr>
          <w:rFonts w:eastAsia="Times New Roman" w:cstheme="minorHAnsi"/>
          <w:color w:val="000000"/>
          <w:sz w:val="24"/>
          <w:szCs w:val="24"/>
          <w:lang w:eastAsia="en-AU"/>
        </w:rPr>
        <w:t xml:space="preserve"> Dr</w:t>
      </w:r>
      <w:r>
        <w:rPr>
          <w:rFonts w:eastAsia="Times New Roman" w:cstheme="minorHAnsi"/>
          <w:color w:val="000000"/>
          <w:sz w:val="24"/>
          <w:szCs w:val="24"/>
          <w:lang w:eastAsia="en-AU"/>
        </w:rPr>
        <w:t>.</w:t>
      </w:r>
      <w:r w:rsidRPr="00D64D3D">
        <w:rPr>
          <w:rFonts w:eastAsia="Times New Roman" w:cstheme="minorHAnsi"/>
          <w:color w:val="000000"/>
          <w:sz w:val="24"/>
          <w:szCs w:val="24"/>
          <w:lang w:eastAsia="en-AU"/>
        </w:rPr>
        <w:t xml:space="preserve"> De</w:t>
      </w:r>
      <w:r>
        <w:rPr>
          <w:rFonts w:eastAsia="Times New Roman" w:cstheme="minorHAnsi"/>
          <w:color w:val="000000"/>
          <w:sz w:val="24"/>
          <w:szCs w:val="24"/>
          <w:lang w:eastAsia="en-AU"/>
        </w:rPr>
        <w:t xml:space="preserve">y. </w:t>
      </w:r>
      <w:r w:rsidRPr="00D64D3D">
        <w:rPr>
          <w:rFonts w:eastAsia="Times New Roman" w:cstheme="minorHAnsi"/>
          <w:color w:val="000000"/>
          <w:sz w:val="24"/>
          <w:szCs w:val="24"/>
          <w:lang w:eastAsia="en-AU"/>
        </w:rPr>
        <w:t>the reception which was held at the home of the bride</w:t>
      </w:r>
      <w:r>
        <w:rPr>
          <w:rFonts w:eastAsia="Times New Roman" w:cstheme="minorHAnsi"/>
          <w:color w:val="000000"/>
          <w:sz w:val="24"/>
          <w:szCs w:val="24"/>
          <w:lang w:eastAsia="en-AU"/>
        </w:rPr>
        <w:t>’</w:t>
      </w:r>
      <w:r w:rsidRPr="00D64D3D">
        <w:rPr>
          <w:rFonts w:eastAsia="Times New Roman" w:cstheme="minorHAnsi"/>
          <w:color w:val="000000"/>
          <w:sz w:val="24"/>
          <w:szCs w:val="24"/>
          <w:lang w:eastAsia="en-AU"/>
        </w:rPr>
        <w:t>s sister</w:t>
      </w:r>
      <w:r>
        <w:rPr>
          <w:rFonts w:eastAsia="Times New Roman" w:cstheme="minorHAnsi"/>
          <w:color w:val="000000"/>
          <w:sz w:val="24"/>
          <w:szCs w:val="24"/>
          <w:lang w:eastAsia="en-AU"/>
        </w:rPr>
        <w:t>,</w:t>
      </w:r>
      <w:r w:rsidRPr="00D64D3D">
        <w:rPr>
          <w:rFonts w:eastAsia="Times New Roman" w:cstheme="minorHAnsi"/>
          <w:color w:val="000000"/>
          <w:sz w:val="24"/>
          <w:szCs w:val="24"/>
          <w:lang w:eastAsia="en-AU"/>
        </w:rPr>
        <w:t xml:space="preserve"> M</w:t>
      </w:r>
      <w:r>
        <w:rPr>
          <w:rFonts w:eastAsia="Times New Roman" w:cstheme="minorHAnsi"/>
          <w:color w:val="000000"/>
          <w:sz w:val="24"/>
          <w:szCs w:val="24"/>
          <w:lang w:eastAsia="en-AU"/>
        </w:rPr>
        <w:t>rs.</w:t>
      </w:r>
      <w:r w:rsidRPr="00D64D3D">
        <w:rPr>
          <w:rFonts w:eastAsia="Times New Roman" w:cstheme="minorHAnsi"/>
          <w:color w:val="000000"/>
          <w:sz w:val="24"/>
          <w:szCs w:val="24"/>
          <w:lang w:eastAsia="en-AU"/>
        </w:rPr>
        <w:t xml:space="preserve"> Leo C</w:t>
      </w:r>
      <w:r>
        <w:rPr>
          <w:rFonts w:eastAsia="Times New Roman" w:cstheme="minorHAnsi"/>
          <w:color w:val="000000"/>
          <w:sz w:val="24"/>
          <w:szCs w:val="24"/>
          <w:lang w:eastAsia="en-AU"/>
        </w:rPr>
        <w:t>o</w:t>
      </w:r>
      <w:r w:rsidRPr="00D64D3D">
        <w:rPr>
          <w:rFonts w:eastAsia="Times New Roman" w:cstheme="minorHAnsi"/>
          <w:color w:val="000000"/>
          <w:sz w:val="24"/>
          <w:szCs w:val="24"/>
          <w:lang w:eastAsia="en-AU"/>
        </w:rPr>
        <w:t>ckett</w:t>
      </w:r>
      <w:r>
        <w:rPr>
          <w:rFonts w:eastAsia="Times New Roman" w:cstheme="minorHAnsi"/>
          <w:color w:val="000000"/>
          <w:sz w:val="24"/>
          <w:szCs w:val="24"/>
          <w:lang w:eastAsia="en-AU"/>
        </w:rPr>
        <w:t>,</w:t>
      </w:r>
      <w:r w:rsidRPr="00D64D3D">
        <w:rPr>
          <w:rFonts w:eastAsia="Times New Roman" w:cstheme="minorHAnsi"/>
          <w:color w:val="000000"/>
          <w:sz w:val="24"/>
          <w:szCs w:val="24"/>
          <w:lang w:eastAsia="en-AU"/>
        </w:rPr>
        <w:t xml:space="preserve"> </w:t>
      </w:r>
      <w:r>
        <w:rPr>
          <w:rFonts w:eastAsia="Times New Roman" w:cstheme="minorHAnsi"/>
          <w:color w:val="000000"/>
          <w:sz w:val="24"/>
          <w:szCs w:val="24"/>
          <w:lang w:eastAsia="en-AU"/>
        </w:rPr>
        <w:t>“</w:t>
      </w:r>
      <w:proofErr w:type="spellStart"/>
      <w:r w:rsidRPr="00D64D3D">
        <w:rPr>
          <w:rFonts w:eastAsia="Times New Roman" w:cstheme="minorHAnsi"/>
          <w:color w:val="000000"/>
          <w:sz w:val="24"/>
          <w:szCs w:val="24"/>
          <w:lang w:eastAsia="en-AU"/>
        </w:rPr>
        <w:t>Glenesk</w:t>
      </w:r>
      <w:proofErr w:type="spellEnd"/>
      <w:r>
        <w:rPr>
          <w:rFonts w:eastAsia="Times New Roman" w:cstheme="minorHAnsi"/>
          <w:color w:val="000000"/>
          <w:sz w:val="24"/>
          <w:szCs w:val="24"/>
          <w:lang w:eastAsia="en-AU"/>
        </w:rPr>
        <w:t>,”</w:t>
      </w:r>
      <w:r w:rsidRPr="00D64D3D">
        <w:rPr>
          <w:rFonts w:eastAsia="Times New Roman" w:cstheme="minorHAnsi"/>
          <w:color w:val="000000"/>
          <w:sz w:val="24"/>
          <w:szCs w:val="24"/>
          <w:lang w:eastAsia="en-AU"/>
        </w:rPr>
        <w:t xml:space="preserve"> Beec</w:t>
      </w:r>
      <w:r>
        <w:rPr>
          <w:rFonts w:eastAsia="Times New Roman" w:cstheme="minorHAnsi"/>
          <w:color w:val="000000"/>
          <w:sz w:val="24"/>
          <w:szCs w:val="24"/>
          <w:lang w:eastAsia="en-AU"/>
        </w:rPr>
        <w:t>r</w:t>
      </w:r>
      <w:r w:rsidRPr="00D64D3D">
        <w:rPr>
          <w:rFonts w:eastAsia="Times New Roman" w:cstheme="minorHAnsi"/>
          <w:color w:val="000000"/>
          <w:sz w:val="24"/>
          <w:szCs w:val="24"/>
          <w:lang w:eastAsia="en-AU"/>
        </w:rPr>
        <w:t>oft</w:t>
      </w:r>
      <w:r>
        <w:rPr>
          <w:rFonts w:eastAsia="Times New Roman" w:cstheme="minorHAnsi"/>
          <w:color w:val="000000"/>
          <w:sz w:val="24"/>
          <w:szCs w:val="24"/>
          <w:lang w:eastAsia="en-AU"/>
        </w:rPr>
        <w:t>.</w:t>
      </w:r>
      <w:r w:rsidRPr="00D64D3D">
        <w:rPr>
          <w:rFonts w:eastAsia="Times New Roman" w:cstheme="minorHAnsi"/>
          <w:color w:val="000000"/>
          <w:sz w:val="24"/>
          <w:szCs w:val="24"/>
          <w:lang w:eastAsia="en-AU"/>
        </w:rPr>
        <w:t> </w:t>
      </w:r>
    </w:p>
    <w:p w14:paraId="7DB4AE03" w14:textId="2F5F81FA" w:rsidR="00EB61F0" w:rsidRPr="00D64D3D" w:rsidRDefault="00EB61F0" w:rsidP="00EB61F0">
      <w:pPr>
        <w:spacing w:after="0" w:line="240" w:lineRule="auto"/>
        <w:rPr>
          <w:rFonts w:eastAsia="Times New Roman" w:cstheme="minorHAnsi"/>
          <w:color w:val="000000"/>
          <w:sz w:val="24"/>
          <w:szCs w:val="24"/>
          <w:lang w:eastAsia="en-AU"/>
        </w:rPr>
      </w:pPr>
    </w:p>
    <w:p w14:paraId="6EA54A06" w14:textId="21B13FD9" w:rsidR="00EB61F0" w:rsidRPr="0064121A" w:rsidRDefault="00EB61F0" w:rsidP="00EB61F0">
      <w:pPr>
        <w:spacing w:after="0" w:line="240" w:lineRule="auto"/>
        <w:rPr>
          <w:rFonts w:eastAsia="Times New Roman" w:cstheme="minorHAnsi"/>
          <w:color w:val="000000"/>
          <w:sz w:val="24"/>
          <w:szCs w:val="24"/>
          <w:lang w:eastAsia="en-AU"/>
        </w:rPr>
      </w:pPr>
      <w:r>
        <w:rPr>
          <w:sz w:val="24"/>
          <w:szCs w:val="24"/>
        </w:rPr>
        <w:t xml:space="preserve">In June 1934 </w:t>
      </w:r>
      <w:r>
        <w:rPr>
          <w:rFonts w:eastAsia="Times New Roman" w:cstheme="minorHAnsi"/>
          <w:color w:val="000000"/>
          <w:sz w:val="24"/>
          <w:szCs w:val="24"/>
          <w:lang w:eastAsia="en-AU"/>
        </w:rPr>
        <w:t>a</w:t>
      </w:r>
      <w:r w:rsidRPr="0064121A">
        <w:rPr>
          <w:rFonts w:eastAsia="Times New Roman" w:cstheme="minorHAnsi"/>
          <w:color w:val="000000"/>
          <w:sz w:val="24"/>
          <w:szCs w:val="24"/>
          <w:lang w:eastAsia="en-AU"/>
        </w:rPr>
        <w:t xml:space="preserve"> service of remembrance and thanksgiving for the life and work of the late Mrs. Robert Dey was held in the Cheltenham Congregational Church. Mrs Dey, wife of the Rev. Dr. Robert Dey, veteran editor of the "Christian World</w:t>
      </w:r>
      <w:r>
        <w:rPr>
          <w:rFonts w:eastAsia="Times New Roman" w:cstheme="minorHAnsi"/>
          <w:color w:val="000000"/>
          <w:sz w:val="24"/>
          <w:szCs w:val="24"/>
          <w:lang w:eastAsia="en-AU"/>
        </w:rPr>
        <w:t>.” In September a</w:t>
      </w:r>
      <w:r w:rsidRPr="0064121A">
        <w:rPr>
          <w:rFonts w:eastAsia="Times New Roman" w:cstheme="minorHAnsi"/>
          <w:color w:val="000000"/>
          <w:sz w:val="24"/>
          <w:szCs w:val="24"/>
          <w:lang w:eastAsia="en-AU"/>
        </w:rPr>
        <w:t xml:space="preserve"> stained-class window Installed In memory of the late Mrs. Robert Dey, </w:t>
      </w:r>
      <w:r>
        <w:rPr>
          <w:rFonts w:eastAsia="Times New Roman" w:cstheme="minorHAnsi"/>
          <w:color w:val="000000"/>
          <w:sz w:val="24"/>
          <w:szCs w:val="24"/>
          <w:lang w:eastAsia="en-AU"/>
        </w:rPr>
        <w:t>was</w:t>
      </w:r>
      <w:r w:rsidRPr="0064121A">
        <w:rPr>
          <w:rFonts w:eastAsia="Times New Roman" w:cstheme="minorHAnsi"/>
          <w:color w:val="000000"/>
          <w:sz w:val="24"/>
          <w:szCs w:val="24"/>
          <w:lang w:eastAsia="en-AU"/>
        </w:rPr>
        <w:t xml:space="preserve"> unveiled and dedicated</w:t>
      </w:r>
      <w:r w:rsidR="00C7165A">
        <w:rPr>
          <w:rFonts w:eastAsia="Times New Roman" w:cstheme="minorHAnsi"/>
          <w:color w:val="000000"/>
          <w:sz w:val="24"/>
          <w:szCs w:val="24"/>
          <w:lang w:eastAsia="en-AU"/>
        </w:rPr>
        <w:t xml:space="preserve"> there</w:t>
      </w:r>
      <w:r>
        <w:rPr>
          <w:rFonts w:eastAsia="Times New Roman" w:cstheme="minorHAnsi"/>
          <w:color w:val="000000"/>
          <w:sz w:val="24"/>
          <w:szCs w:val="24"/>
          <w:lang w:eastAsia="en-AU"/>
        </w:rPr>
        <w:t>.</w:t>
      </w:r>
    </w:p>
    <w:p w14:paraId="668F831C" w14:textId="1A98C1AA" w:rsidR="00EB61F0" w:rsidRDefault="00EB61F0" w:rsidP="002D4D92">
      <w:pPr>
        <w:tabs>
          <w:tab w:val="left" w:pos="3690"/>
        </w:tabs>
        <w:spacing w:after="0"/>
        <w:rPr>
          <w:sz w:val="24"/>
          <w:szCs w:val="24"/>
        </w:rPr>
      </w:pPr>
    </w:p>
    <w:p w14:paraId="535C5645" w14:textId="7248C5E5" w:rsidR="00C7165A" w:rsidRDefault="00C7165A" w:rsidP="002D4D92">
      <w:pPr>
        <w:tabs>
          <w:tab w:val="left" w:pos="3690"/>
        </w:tabs>
        <w:spacing w:after="0"/>
        <w:rPr>
          <w:sz w:val="24"/>
          <w:szCs w:val="24"/>
        </w:rPr>
      </w:pPr>
      <w:r>
        <w:rPr>
          <w:sz w:val="24"/>
          <w:szCs w:val="24"/>
        </w:rPr>
        <w:lastRenderedPageBreak/>
        <w:t>In January 1935 a service was held there for the funeral of Jeanie Jackson Hunter, of 32 Boronia-avenue, Cheltenham.</w:t>
      </w:r>
    </w:p>
    <w:p w14:paraId="71C0849B" w14:textId="77777777" w:rsidR="00C7165A" w:rsidRDefault="00C7165A" w:rsidP="002D4D92">
      <w:pPr>
        <w:tabs>
          <w:tab w:val="left" w:pos="3690"/>
        </w:tabs>
        <w:spacing w:after="0"/>
        <w:rPr>
          <w:sz w:val="24"/>
          <w:szCs w:val="24"/>
        </w:rPr>
      </w:pPr>
    </w:p>
    <w:p w14:paraId="6703C757" w14:textId="77777777" w:rsidR="00C7165A" w:rsidRDefault="00C7165A" w:rsidP="00C7165A">
      <w:pPr>
        <w:spacing w:after="0" w:line="240" w:lineRule="auto"/>
        <w:rPr>
          <w:rFonts w:eastAsia="Times New Roman" w:cstheme="minorHAnsi"/>
          <w:color w:val="000000"/>
          <w:sz w:val="24"/>
          <w:szCs w:val="24"/>
          <w:lang w:eastAsia="en-AU"/>
        </w:rPr>
      </w:pPr>
      <w:r>
        <w:rPr>
          <w:sz w:val="24"/>
          <w:szCs w:val="24"/>
        </w:rPr>
        <w:t xml:space="preserve">In April 1935 a memorial service was held for William Chorley at the </w:t>
      </w:r>
      <w:r w:rsidRPr="00B45BD9">
        <w:rPr>
          <w:rFonts w:eastAsia="Times New Roman" w:cstheme="minorHAnsi"/>
          <w:color w:val="000000"/>
          <w:sz w:val="24"/>
          <w:szCs w:val="24"/>
          <w:lang w:eastAsia="en-AU"/>
        </w:rPr>
        <w:t>Cheltenham Congregational Chur</w:t>
      </w:r>
      <w:r>
        <w:rPr>
          <w:rFonts w:eastAsia="Times New Roman" w:cstheme="minorHAnsi"/>
          <w:color w:val="000000"/>
          <w:sz w:val="24"/>
          <w:szCs w:val="24"/>
          <w:lang w:eastAsia="en-AU"/>
        </w:rPr>
        <w:t xml:space="preserve">ch. </w:t>
      </w:r>
    </w:p>
    <w:p w14:paraId="25F6F1DF" w14:textId="46773A48" w:rsidR="00C7165A" w:rsidRPr="00B45BD9" w:rsidRDefault="00C7165A" w:rsidP="00C7165A">
      <w:pPr>
        <w:spacing w:after="0" w:line="240" w:lineRule="auto"/>
        <w:rPr>
          <w:rFonts w:eastAsia="Times New Roman" w:cstheme="minorHAnsi"/>
          <w:color w:val="000000"/>
          <w:sz w:val="24"/>
          <w:szCs w:val="24"/>
          <w:lang w:eastAsia="en-AU"/>
        </w:rPr>
      </w:pPr>
      <w:r w:rsidRPr="00B45BD9">
        <w:rPr>
          <w:rFonts w:eastAsia="Times New Roman" w:cstheme="minorHAnsi"/>
          <w:color w:val="000000"/>
          <w:sz w:val="24"/>
          <w:szCs w:val="24"/>
          <w:lang w:eastAsia="en-AU"/>
        </w:rPr>
        <w:t>The chief mourners were Messrs. H. Chorley and W. Chorley (sons), Mrs. Millar, Mrs. Graham, Mrs. Allison, Mrs. Tulloch, Mrs. Rayner, and Miss Chorley (daughters), Mrs. T. Hooper (sister), Messrs. G. Graham, J. Allison, A. Tulloch, and C. W. Rayner (sons-in-law), Mr. T. Hooper, and Mrs. H. Chorley.</w:t>
      </w:r>
    </w:p>
    <w:p w14:paraId="458CA8D2" w14:textId="0DA9CF02" w:rsidR="00C7165A" w:rsidRDefault="00C7165A" w:rsidP="002D4D92">
      <w:pPr>
        <w:tabs>
          <w:tab w:val="left" w:pos="3690"/>
        </w:tabs>
        <w:spacing w:after="0"/>
        <w:rPr>
          <w:sz w:val="24"/>
          <w:szCs w:val="24"/>
        </w:rPr>
      </w:pPr>
    </w:p>
    <w:p w14:paraId="720AE6B6" w14:textId="4C18E1B2" w:rsidR="00C7165A" w:rsidRDefault="00C7165A" w:rsidP="002D4D92">
      <w:pPr>
        <w:tabs>
          <w:tab w:val="left" w:pos="3690"/>
        </w:tabs>
        <w:spacing w:after="0"/>
        <w:rPr>
          <w:rFonts w:cstheme="minorHAnsi"/>
          <w:color w:val="000000"/>
          <w:sz w:val="24"/>
          <w:szCs w:val="24"/>
        </w:rPr>
      </w:pPr>
      <w:r>
        <w:rPr>
          <w:sz w:val="24"/>
          <w:szCs w:val="24"/>
        </w:rPr>
        <w:t xml:space="preserve">In </w:t>
      </w:r>
      <w:r w:rsidR="00314BC9">
        <w:rPr>
          <w:sz w:val="24"/>
          <w:szCs w:val="24"/>
        </w:rPr>
        <w:t>August</w:t>
      </w:r>
      <w:r>
        <w:rPr>
          <w:sz w:val="24"/>
          <w:szCs w:val="24"/>
        </w:rPr>
        <w:t xml:space="preserve"> 1936 a memorial service </w:t>
      </w:r>
      <w:r w:rsidR="00314BC9">
        <w:rPr>
          <w:sz w:val="24"/>
          <w:szCs w:val="24"/>
        </w:rPr>
        <w:t xml:space="preserve">was conducted for </w:t>
      </w:r>
      <w:r>
        <w:rPr>
          <w:sz w:val="24"/>
          <w:szCs w:val="24"/>
        </w:rPr>
        <w:t>Rev. Dr. Robert Dey, honorary pastor of the Cheltenham Congregational Church for nine years</w:t>
      </w:r>
      <w:r w:rsidR="00314BC9">
        <w:rPr>
          <w:sz w:val="24"/>
          <w:szCs w:val="24"/>
        </w:rPr>
        <w:t xml:space="preserve">. In 1937 </w:t>
      </w:r>
      <w:r w:rsidR="00314BC9" w:rsidRPr="00D60F79">
        <w:rPr>
          <w:rFonts w:cstheme="minorHAnsi"/>
          <w:color w:val="000000"/>
          <w:sz w:val="24"/>
          <w:szCs w:val="24"/>
        </w:rPr>
        <w:t xml:space="preserve">a memorial window was unveiled by Dr. Lindsay Dey, one of his sons. The window, depicting </w:t>
      </w:r>
      <w:r w:rsidR="00314BC9">
        <w:rPr>
          <w:rFonts w:cstheme="minorHAnsi"/>
          <w:color w:val="000000"/>
          <w:sz w:val="24"/>
          <w:szCs w:val="24"/>
        </w:rPr>
        <w:t>“</w:t>
      </w:r>
      <w:r w:rsidR="00314BC9" w:rsidRPr="00D60F79">
        <w:rPr>
          <w:rFonts w:cstheme="minorHAnsi"/>
          <w:color w:val="000000"/>
          <w:sz w:val="24"/>
          <w:szCs w:val="24"/>
        </w:rPr>
        <w:t>The Good Shepherd,</w:t>
      </w:r>
      <w:r w:rsidR="00314BC9">
        <w:rPr>
          <w:rFonts w:cstheme="minorHAnsi"/>
          <w:color w:val="000000"/>
          <w:sz w:val="24"/>
          <w:szCs w:val="24"/>
        </w:rPr>
        <w:t>”</w:t>
      </w:r>
      <w:r w:rsidR="00314BC9" w:rsidRPr="00D60F79">
        <w:rPr>
          <w:rFonts w:cstheme="minorHAnsi"/>
          <w:color w:val="000000"/>
          <w:sz w:val="24"/>
          <w:szCs w:val="24"/>
        </w:rPr>
        <w:t xml:space="preserve"> was a companion of one erected previously in memory of </w:t>
      </w:r>
      <w:r w:rsidR="00314BC9">
        <w:rPr>
          <w:rFonts w:cstheme="minorHAnsi"/>
          <w:color w:val="000000"/>
          <w:sz w:val="24"/>
          <w:szCs w:val="24"/>
        </w:rPr>
        <w:t>M</w:t>
      </w:r>
      <w:r w:rsidR="00314BC9" w:rsidRPr="00D60F79">
        <w:rPr>
          <w:rFonts w:cstheme="minorHAnsi"/>
          <w:color w:val="000000"/>
          <w:sz w:val="24"/>
          <w:szCs w:val="24"/>
        </w:rPr>
        <w:t>rs. Dey.</w:t>
      </w:r>
    </w:p>
    <w:p w14:paraId="55612260" w14:textId="77777777" w:rsidR="00314BC9" w:rsidRDefault="00314BC9" w:rsidP="002D4D92">
      <w:pPr>
        <w:tabs>
          <w:tab w:val="left" w:pos="3690"/>
        </w:tabs>
        <w:spacing w:after="0"/>
        <w:rPr>
          <w:rFonts w:cstheme="minorHAnsi"/>
          <w:color w:val="000000"/>
          <w:sz w:val="24"/>
          <w:szCs w:val="24"/>
        </w:rPr>
      </w:pPr>
    </w:p>
    <w:p w14:paraId="1ECB1FB4" w14:textId="473D404C" w:rsidR="00314BC9" w:rsidRDefault="00314BC9" w:rsidP="002D4D92">
      <w:pPr>
        <w:tabs>
          <w:tab w:val="left" w:pos="3690"/>
        </w:tabs>
        <w:spacing w:after="0"/>
        <w:rPr>
          <w:rFonts w:eastAsia="Times New Roman" w:cstheme="minorHAnsi"/>
          <w:color w:val="000000"/>
          <w:sz w:val="24"/>
          <w:szCs w:val="24"/>
          <w:lang w:eastAsia="en-AU"/>
        </w:rPr>
      </w:pPr>
      <w:r>
        <w:rPr>
          <w:sz w:val="24"/>
          <w:szCs w:val="24"/>
        </w:rPr>
        <w:t xml:space="preserve">By April 1938 Rev. F. F. Wheaton resigned from </w:t>
      </w:r>
      <w:r w:rsidRPr="00B40782">
        <w:rPr>
          <w:rFonts w:eastAsia="Times New Roman" w:cstheme="minorHAnsi"/>
          <w:color w:val="000000"/>
          <w:sz w:val="24"/>
          <w:szCs w:val="24"/>
          <w:lang w:eastAsia="en-AU"/>
        </w:rPr>
        <w:t>Brown S</w:t>
      </w:r>
      <w:r>
        <w:rPr>
          <w:rFonts w:eastAsia="Times New Roman" w:cstheme="minorHAnsi"/>
          <w:color w:val="000000"/>
          <w:sz w:val="24"/>
          <w:szCs w:val="24"/>
          <w:lang w:eastAsia="en-AU"/>
        </w:rPr>
        <w:t>t</w:t>
      </w:r>
      <w:r w:rsidRPr="00B40782">
        <w:rPr>
          <w:rFonts w:eastAsia="Times New Roman" w:cstheme="minorHAnsi"/>
          <w:color w:val="000000"/>
          <w:sz w:val="24"/>
          <w:szCs w:val="24"/>
          <w:lang w:eastAsia="en-AU"/>
        </w:rPr>
        <w:t>ree</w:t>
      </w:r>
      <w:r>
        <w:rPr>
          <w:rFonts w:eastAsia="Times New Roman" w:cstheme="minorHAnsi"/>
          <w:color w:val="000000"/>
          <w:sz w:val="24"/>
          <w:szCs w:val="24"/>
          <w:lang w:eastAsia="en-AU"/>
        </w:rPr>
        <w:t>t</w:t>
      </w:r>
      <w:r w:rsidRPr="00B40782">
        <w:rPr>
          <w:rFonts w:eastAsia="Times New Roman" w:cstheme="minorHAnsi"/>
          <w:color w:val="000000"/>
          <w:sz w:val="24"/>
          <w:szCs w:val="24"/>
          <w:lang w:eastAsia="en-AU"/>
        </w:rPr>
        <w:t xml:space="preserve"> Congrega</w:t>
      </w:r>
      <w:r>
        <w:rPr>
          <w:rFonts w:eastAsia="Times New Roman" w:cstheme="minorHAnsi"/>
          <w:color w:val="000000"/>
          <w:sz w:val="24"/>
          <w:szCs w:val="24"/>
          <w:lang w:eastAsia="en-AU"/>
        </w:rPr>
        <w:t>ti</w:t>
      </w:r>
      <w:r w:rsidRPr="00B40782">
        <w:rPr>
          <w:rFonts w:eastAsia="Times New Roman" w:cstheme="minorHAnsi"/>
          <w:color w:val="000000"/>
          <w:sz w:val="24"/>
          <w:szCs w:val="24"/>
          <w:lang w:eastAsia="en-AU"/>
        </w:rPr>
        <w:t>onal Church, Newcastle,</w:t>
      </w:r>
      <w:r>
        <w:rPr>
          <w:rFonts w:eastAsia="Times New Roman" w:cstheme="minorHAnsi"/>
          <w:color w:val="000000"/>
          <w:sz w:val="24"/>
          <w:szCs w:val="24"/>
          <w:lang w:eastAsia="en-AU"/>
        </w:rPr>
        <w:t xml:space="preserve"> to enter on his new ministry at Cheltenham Congregational Church. Mr. Wheaton retired in 1941 and after a long illness died in 1942 at Sydney.</w:t>
      </w:r>
    </w:p>
    <w:p w14:paraId="1865EC39" w14:textId="77777777" w:rsidR="00314BC9" w:rsidRDefault="00314BC9" w:rsidP="002D4D92">
      <w:pPr>
        <w:tabs>
          <w:tab w:val="left" w:pos="3690"/>
        </w:tabs>
        <w:spacing w:after="0"/>
        <w:rPr>
          <w:rFonts w:eastAsia="Times New Roman" w:cstheme="minorHAnsi"/>
          <w:color w:val="000000"/>
          <w:sz w:val="24"/>
          <w:szCs w:val="24"/>
          <w:lang w:eastAsia="en-AU"/>
        </w:rPr>
      </w:pPr>
    </w:p>
    <w:p w14:paraId="41F51182" w14:textId="44E6CF68" w:rsidR="00314BC9" w:rsidRPr="00041666" w:rsidRDefault="00314BC9" w:rsidP="00314BC9">
      <w:pPr>
        <w:spacing w:after="0" w:line="240" w:lineRule="auto"/>
        <w:rPr>
          <w:rFonts w:eastAsia="Times New Roman" w:cstheme="minorHAnsi"/>
          <w:color w:val="000000"/>
          <w:sz w:val="24"/>
          <w:szCs w:val="24"/>
          <w:lang w:eastAsia="en-AU"/>
        </w:rPr>
      </w:pPr>
      <w:r>
        <w:rPr>
          <w:sz w:val="24"/>
          <w:szCs w:val="24"/>
        </w:rPr>
        <w:t xml:space="preserve">In 1945 </w:t>
      </w:r>
      <w:r>
        <w:rPr>
          <w:rFonts w:eastAsia="Times New Roman" w:cstheme="minorHAnsi"/>
          <w:color w:val="000000"/>
          <w:sz w:val="24"/>
          <w:szCs w:val="24"/>
          <w:lang w:eastAsia="en-AU"/>
        </w:rPr>
        <w:t>a</w:t>
      </w:r>
      <w:r w:rsidRPr="00041666">
        <w:rPr>
          <w:rFonts w:eastAsia="Times New Roman" w:cstheme="minorHAnsi"/>
          <w:color w:val="000000"/>
          <w:sz w:val="24"/>
          <w:szCs w:val="24"/>
          <w:lang w:eastAsia="en-AU"/>
        </w:rPr>
        <w:t xml:space="preserve">n appeal for £3,000 </w:t>
      </w:r>
      <w:r>
        <w:rPr>
          <w:rFonts w:eastAsia="Times New Roman" w:cstheme="minorHAnsi"/>
          <w:color w:val="000000"/>
          <w:sz w:val="24"/>
          <w:szCs w:val="24"/>
          <w:lang w:eastAsia="en-AU"/>
        </w:rPr>
        <w:t>t</w:t>
      </w:r>
      <w:r w:rsidRPr="00041666">
        <w:rPr>
          <w:rFonts w:eastAsia="Times New Roman" w:cstheme="minorHAnsi"/>
          <w:color w:val="000000"/>
          <w:sz w:val="24"/>
          <w:szCs w:val="24"/>
          <w:lang w:eastAsia="en-AU"/>
        </w:rPr>
        <w:t xml:space="preserve">o build </w:t>
      </w:r>
      <w:r>
        <w:rPr>
          <w:rFonts w:eastAsia="Times New Roman" w:cstheme="minorHAnsi"/>
          <w:color w:val="000000"/>
          <w:sz w:val="24"/>
          <w:szCs w:val="24"/>
          <w:lang w:eastAsia="en-AU"/>
        </w:rPr>
        <w:t>a</w:t>
      </w:r>
      <w:r w:rsidRPr="00041666">
        <w:rPr>
          <w:rFonts w:eastAsia="Times New Roman" w:cstheme="minorHAnsi"/>
          <w:color w:val="000000"/>
          <w:sz w:val="24"/>
          <w:szCs w:val="24"/>
          <w:lang w:eastAsia="en-AU"/>
        </w:rPr>
        <w:t xml:space="preserve"> modern kindergarten </w:t>
      </w:r>
      <w:r>
        <w:rPr>
          <w:rFonts w:eastAsia="Times New Roman" w:cstheme="minorHAnsi"/>
          <w:color w:val="000000"/>
          <w:sz w:val="24"/>
          <w:szCs w:val="24"/>
          <w:lang w:eastAsia="en-AU"/>
        </w:rPr>
        <w:t>o</w:t>
      </w:r>
      <w:r w:rsidRPr="00041666">
        <w:rPr>
          <w:rFonts w:eastAsia="Times New Roman" w:cstheme="minorHAnsi"/>
          <w:color w:val="000000"/>
          <w:sz w:val="24"/>
          <w:szCs w:val="24"/>
          <w:lang w:eastAsia="en-AU"/>
        </w:rPr>
        <w:t xml:space="preserve">n a block of land in The Promenade, Cheltenham, </w:t>
      </w:r>
      <w:r w:rsidR="00230567">
        <w:rPr>
          <w:rFonts w:eastAsia="Times New Roman" w:cstheme="minorHAnsi"/>
          <w:color w:val="000000"/>
          <w:sz w:val="24"/>
          <w:szCs w:val="24"/>
          <w:lang w:eastAsia="en-AU"/>
        </w:rPr>
        <w:t xml:space="preserve">(close to the Cheltenham Congregational Church) </w:t>
      </w:r>
      <w:r w:rsidRPr="00041666">
        <w:rPr>
          <w:rFonts w:eastAsia="Times New Roman" w:cstheme="minorHAnsi"/>
          <w:color w:val="000000"/>
          <w:sz w:val="24"/>
          <w:szCs w:val="24"/>
          <w:lang w:eastAsia="en-AU"/>
        </w:rPr>
        <w:t xml:space="preserve">which </w:t>
      </w:r>
      <w:r>
        <w:rPr>
          <w:rFonts w:eastAsia="Times New Roman" w:cstheme="minorHAnsi"/>
          <w:color w:val="000000"/>
          <w:sz w:val="24"/>
          <w:szCs w:val="24"/>
          <w:lang w:eastAsia="en-AU"/>
        </w:rPr>
        <w:t>was</w:t>
      </w:r>
      <w:r w:rsidRPr="00041666">
        <w:rPr>
          <w:rFonts w:eastAsia="Times New Roman" w:cstheme="minorHAnsi"/>
          <w:color w:val="000000"/>
          <w:sz w:val="24"/>
          <w:szCs w:val="24"/>
          <w:lang w:eastAsia="en-AU"/>
        </w:rPr>
        <w:t xml:space="preserve"> given for the purpose by Mrs. Robert </w:t>
      </w:r>
      <w:r w:rsidR="00230567">
        <w:rPr>
          <w:rFonts w:eastAsia="Times New Roman" w:cstheme="minorHAnsi"/>
          <w:color w:val="000000"/>
          <w:sz w:val="24"/>
          <w:szCs w:val="24"/>
          <w:lang w:eastAsia="en-AU"/>
        </w:rPr>
        <w:t xml:space="preserve">(Violet) </w:t>
      </w:r>
      <w:r w:rsidRPr="00041666">
        <w:rPr>
          <w:rFonts w:eastAsia="Times New Roman" w:cstheme="minorHAnsi"/>
          <w:color w:val="000000"/>
          <w:sz w:val="24"/>
          <w:szCs w:val="24"/>
          <w:lang w:eastAsia="en-AU"/>
        </w:rPr>
        <w:t xml:space="preserve">Vicars, </w:t>
      </w:r>
      <w:r>
        <w:rPr>
          <w:rFonts w:eastAsia="Times New Roman" w:cstheme="minorHAnsi"/>
          <w:color w:val="000000"/>
          <w:sz w:val="24"/>
          <w:szCs w:val="24"/>
          <w:lang w:eastAsia="en-AU"/>
        </w:rPr>
        <w:t>was launched a</w:t>
      </w:r>
      <w:r w:rsidRPr="00041666">
        <w:rPr>
          <w:rFonts w:eastAsia="Times New Roman" w:cstheme="minorHAnsi"/>
          <w:color w:val="000000"/>
          <w:sz w:val="24"/>
          <w:szCs w:val="24"/>
          <w:lang w:eastAsia="en-AU"/>
        </w:rPr>
        <w:t>t a public meeting at the Congregational Church</w:t>
      </w:r>
      <w:r>
        <w:rPr>
          <w:rFonts w:eastAsia="Times New Roman" w:cstheme="minorHAnsi"/>
          <w:color w:val="000000"/>
          <w:sz w:val="24"/>
          <w:szCs w:val="24"/>
          <w:lang w:eastAsia="en-AU"/>
        </w:rPr>
        <w:t>,</w:t>
      </w:r>
      <w:r w:rsidRPr="00041666">
        <w:rPr>
          <w:rFonts w:eastAsia="Times New Roman" w:cstheme="minorHAnsi"/>
          <w:color w:val="000000"/>
          <w:sz w:val="24"/>
          <w:szCs w:val="24"/>
          <w:lang w:eastAsia="en-AU"/>
        </w:rPr>
        <w:t xml:space="preserve"> Cheltenham.</w:t>
      </w:r>
      <w:r w:rsidR="00230567">
        <w:rPr>
          <w:rFonts w:eastAsia="Times New Roman" w:cstheme="minorHAnsi"/>
          <w:color w:val="000000"/>
          <w:sz w:val="24"/>
          <w:szCs w:val="24"/>
          <w:lang w:eastAsia="en-AU"/>
        </w:rPr>
        <w:t xml:space="preserve"> </w:t>
      </w:r>
    </w:p>
    <w:p w14:paraId="71AD8D4D" w14:textId="2ABD2CB6" w:rsidR="00314BC9" w:rsidRPr="00041666" w:rsidRDefault="00314BC9" w:rsidP="00314BC9">
      <w:pPr>
        <w:spacing w:after="0" w:line="240" w:lineRule="auto"/>
        <w:rPr>
          <w:rFonts w:eastAsia="Times New Roman" w:cstheme="minorHAnsi"/>
          <w:color w:val="000000"/>
          <w:sz w:val="24"/>
          <w:szCs w:val="24"/>
          <w:lang w:eastAsia="en-AU"/>
        </w:rPr>
      </w:pPr>
      <w:r w:rsidRPr="00041666">
        <w:rPr>
          <w:rFonts w:eastAsia="Times New Roman" w:cstheme="minorHAnsi"/>
          <w:color w:val="000000"/>
          <w:sz w:val="24"/>
          <w:szCs w:val="24"/>
          <w:lang w:eastAsia="en-AU"/>
        </w:rPr>
        <w:t xml:space="preserve">It </w:t>
      </w:r>
      <w:r>
        <w:rPr>
          <w:rFonts w:eastAsia="Times New Roman" w:cstheme="minorHAnsi"/>
          <w:color w:val="000000"/>
          <w:sz w:val="24"/>
          <w:szCs w:val="24"/>
          <w:lang w:eastAsia="en-AU"/>
        </w:rPr>
        <w:t>was</w:t>
      </w:r>
      <w:r w:rsidRPr="00041666">
        <w:rPr>
          <w:rFonts w:eastAsia="Times New Roman" w:cstheme="minorHAnsi"/>
          <w:color w:val="000000"/>
          <w:sz w:val="24"/>
          <w:szCs w:val="24"/>
          <w:lang w:eastAsia="en-AU"/>
        </w:rPr>
        <w:t xml:space="preserve"> proposed that th</w:t>
      </w:r>
      <w:r>
        <w:rPr>
          <w:rFonts w:eastAsia="Times New Roman" w:cstheme="minorHAnsi"/>
          <w:color w:val="000000"/>
          <w:sz w:val="24"/>
          <w:szCs w:val="24"/>
          <w:lang w:eastAsia="en-AU"/>
        </w:rPr>
        <w:t>e</w:t>
      </w:r>
      <w:r w:rsidRPr="00041666">
        <w:rPr>
          <w:rFonts w:eastAsia="Times New Roman" w:cstheme="minorHAnsi"/>
          <w:color w:val="000000"/>
          <w:sz w:val="24"/>
          <w:szCs w:val="24"/>
          <w:lang w:eastAsia="en-AU"/>
        </w:rPr>
        <w:t xml:space="preserve"> building shall include a community hall, and shall serve as a memorial to those who have served in the war. The. Hornsby Shire Council has decided to lay out part of th</w:t>
      </w:r>
      <w:r>
        <w:rPr>
          <w:rFonts w:eastAsia="Times New Roman" w:cstheme="minorHAnsi"/>
          <w:color w:val="000000"/>
          <w:sz w:val="24"/>
          <w:szCs w:val="24"/>
          <w:lang w:eastAsia="en-AU"/>
        </w:rPr>
        <w:t>e</w:t>
      </w:r>
      <w:r w:rsidRPr="00041666">
        <w:rPr>
          <w:rFonts w:eastAsia="Times New Roman" w:cstheme="minorHAnsi"/>
          <w:color w:val="000000"/>
          <w:sz w:val="24"/>
          <w:szCs w:val="24"/>
          <w:lang w:eastAsia="en-AU"/>
        </w:rPr>
        <w:t xml:space="preserve"> land adjoinin</w:t>
      </w:r>
      <w:r>
        <w:rPr>
          <w:rFonts w:eastAsia="Times New Roman" w:cstheme="minorHAnsi"/>
          <w:color w:val="000000"/>
          <w:sz w:val="24"/>
          <w:szCs w:val="24"/>
          <w:lang w:eastAsia="en-AU"/>
        </w:rPr>
        <w:t>g the</w:t>
      </w:r>
      <w:r w:rsidRPr="00041666">
        <w:rPr>
          <w:rFonts w:eastAsia="Times New Roman" w:cstheme="minorHAnsi"/>
          <w:color w:val="000000"/>
          <w:sz w:val="24"/>
          <w:szCs w:val="24"/>
          <w:lang w:eastAsia="en-AU"/>
        </w:rPr>
        <w:t xml:space="preserve"> site of the kindergarten as a children's play-ground.</w:t>
      </w:r>
    </w:p>
    <w:p w14:paraId="158C3FE0" w14:textId="2A12C473" w:rsidR="00314BC9" w:rsidRDefault="00314BC9" w:rsidP="002D4D92">
      <w:pPr>
        <w:tabs>
          <w:tab w:val="left" w:pos="3690"/>
        </w:tabs>
        <w:spacing w:after="0"/>
        <w:rPr>
          <w:sz w:val="24"/>
          <w:szCs w:val="24"/>
        </w:rPr>
      </w:pPr>
    </w:p>
    <w:p w14:paraId="5CE35AC8" w14:textId="7C67A658" w:rsidR="00314BC9" w:rsidRDefault="00314BC9" w:rsidP="002D4D92">
      <w:pPr>
        <w:tabs>
          <w:tab w:val="left" w:pos="3690"/>
        </w:tabs>
        <w:spacing w:after="0"/>
        <w:rPr>
          <w:rFonts w:eastAsia="Times New Roman" w:cstheme="minorHAnsi"/>
          <w:color w:val="000000"/>
          <w:sz w:val="24"/>
          <w:szCs w:val="24"/>
          <w:lang w:eastAsia="en-AU"/>
        </w:rPr>
      </w:pPr>
      <w:r>
        <w:rPr>
          <w:sz w:val="24"/>
          <w:szCs w:val="24"/>
        </w:rPr>
        <w:t>In March 1953 the</w:t>
      </w:r>
      <w:r w:rsidRPr="0064121A">
        <w:rPr>
          <w:rFonts w:eastAsia="Times New Roman" w:cstheme="minorHAnsi"/>
          <w:color w:val="000000"/>
          <w:sz w:val="24"/>
          <w:szCs w:val="24"/>
          <w:lang w:eastAsia="en-AU"/>
        </w:rPr>
        <w:t xml:space="preserve"> first wedding for nine years at the Congregational Church</w:t>
      </w:r>
      <w:r>
        <w:rPr>
          <w:rFonts w:eastAsia="Times New Roman" w:cstheme="minorHAnsi"/>
          <w:color w:val="000000"/>
          <w:sz w:val="24"/>
          <w:szCs w:val="24"/>
          <w:lang w:eastAsia="en-AU"/>
        </w:rPr>
        <w:t>,</w:t>
      </w:r>
      <w:r w:rsidRPr="0064121A">
        <w:rPr>
          <w:rFonts w:eastAsia="Times New Roman" w:cstheme="minorHAnsi"/>
          <w:color w:val="000000"/>
          <w:sz w:val="24"/>
          <w:szCs w:val="24"/>
          <w:lang w:eastAsia="en-AU"/>
        </w:rPr>
        <w:t xml:space="preserve"> Ch</w:t>
      </w:r>
      <w:r>
        <w:rPr>
          <w:rFonts w:eastAsia="Times New Roman" w:cstheme="minorHAnsi"/>
          <w:color w:val="000000"/>
          <w:sz w:val="24"/>
          <w:szCs w:val="24"/>
          <w:lang w:eastAsia="en-AU"/>
        </w:rPr>
        <w:t xml:space="preserve">eltenham, </w:t>
      </w:r>
      <w:r w:rsidRPr="0064121A">
        <w:rPr>
          <w:rFonts w:eastAsia="Times New Roman" w:cstheme="minorHAnsi"/>
          <w:color w:val="000000"/>
          <w:sz w:val="24"/>
          <w:szCs w:val="24"/>
          <w:lang w:eastAsia="en-AU"/>
        </w:rPr>
        <w:t>took place when Elizabeth Brown</w:t>
      </w:r>
      <w:r w:rsidR="00230567">
        <w:rPr>
          <w:rFonts w:eastAsia="Times New Roman" w:cstheme="minorHAnsi"/>
          <w:color w:val="000000"/>
          <w:sz w:val="24"/>
          <w:szCs w:val="24"/>
          <w:lang w:eastAsia="en-AU"/>
        </w:rPr>
        <w:t>,</w:t>
      </w:r>
      <w:r w:rsidR="00230567" w:rsidRPr="00230567">
        <w:rPr>
          <w:rFonts w:eastAsia="Times New Roman" w:cstheme="minorHAnsi"/>
          <w:color w:val="000000"/>
          <w:sz w:val="24"/>
          <w:szCs w:val="24"/>
          <w:lang w:eastAsia="en-AU"/>
        </w:rPr>
        <w:t xml:space="preserve"> </w:t>
      </w:r>
      <w:r w:rsidR="00230567" w:rsidRPr="0064121A">
        <w:rPr>
          <w:rFonts w:eastAsia="Times New Roman" w:cstheme="minorHAnsi"/>
          <w:color w:val="000000"/>
          <w:sz w:val="24"/>
          <w:szCs w:val="24"/>
          <w:lang w:eastAsia="en-AU"/>
        </w:rPr>
        <w:t>only daughter of Mr. and Mrs. J. Rhodes Brown, of Cheltenham</w:t>
      </w:r>
      <w:r w:rsidR="00230567">
        <w:rPr>
          <w:rFonts w:eastAsia="Times New Roman" w:cstheme="minorHAnsi"/>
          <w:color w:val="000000"/>
          <w:sz w:val="24"/>
          <w:szCs w:val="24"/>
          <w:lang w:eastAsia="en-AU"/>
        </w:rPr>
        <w:t xml:space="preserve">, </w:t>
      </w:r>
      <w:r w:rsidRPr="0064121A">
        <w:rPr>
          <w:rFonts w:eastAsia="Times New Roman" w:cstheme="minorHAnsi"/>
          <w:color w:val="000000"/>
          <w:sz w:val="24"/>
          <w:szCs w:val="24"/>
          <w:lang w:eastAsia="en-AU"/>
        </w:rPr>
        <w:t>married Elton Marsden.</w:t>
      </w:r>
    </w:p>
    <w:p w14:paraId="65A5D8B6" w14:textId="77777777" w:rsidR="00230567" w:rsidRDefault="00230567" w:rsidP="002D4D92">
      <w:pPr>
        <w:tabs>
          <w:tab w:val="left" w:pos="3690"/>
        </w:tabs>
        <w:spacing w:after="0"/>
        <w:rPr>
          <w:rFonts w:eastAsia="Times New Roman" w:cstheme="minorHAnsi"/>
          <w:color w:val="000000"/>
          <w:sz w:val="24"/>
          <w:szCs w:val="24"/>
          <w:lang w:eastAsia="en-AU"/>
        </w:rPr>
      </w:pPr>
    </w:p>
    <w:p w14:paraId="1353DDD9" w14:textId="554623C3" w:rsidR="00816B29" w:rsidRDefault="00816B29" w:rsidP="002D4D92">
      <w:pPr>
        <w:tabs>
          <w:tab w:val="left" w:pos="3690"/>
        </w:tabs>
        <w:spacing w:after="0"/>
        <w:rPr>
          <w:rFonts w:eastAsia="Times New Roman" w:cstheme="minorHAnsi"/>
          <w:color w:val="000000"/>
          <w:sz w:val="24"/>
          <w:szCs w:val="24"/>
          <w:lang w:eastAsia="en-AU"/>
        </w:rPr>
      </w:pPr>
      <w:r>
        <w:rPr>
          <w:rFonts w:eastAsia="Times New Roman" w:cstheme="minorHAnsi"/>
          <w:color w:val="000000"/>
          <w:sz w:val="24"/>
          <w:szCs w:val="24"/>
          <w:lang w:eastAsia="en-AU"/>
        </w:rPr>
        <w:t>The church closed in 1970.</w:t>
      </w:r>
    </w:p>
    <w:p w14:paraId="10CA6C79" w14:textId="77777777" w:rsidR="00816B29" w:rsidRDefault="00816B29" w:rsidP="002D4D92">
      <w:pPr>
        <w:tabs>
          <w:tab w:val="left" w:pos="3690"/>
        </w:tabs>
        <w:spacing w:after="0"/>
        <w:rPr>
          <w:rFonts w:eastAsia="Times New Roman" w:cstheme="minorHAnsi"/>
          <w:color w:val="000000"/>
          <w:sz w:val="24"/>
          <w:szCs w:val="24"/>
          <w:lang w:eastAsia="en-AU"/>
        </w:rPr>
      </w:pPr>
    </w:p>
    <w:p w14:paraId="55554071" w14:textId="54A3B6A5" w:rsidR="00230567" w:rsidRDefault="00816B29" w:rsidP="002D4D92">
      <w:pPr>
        <w:tabs>
          <w:tab w:val="left" w:pos="3690"/>
        </w:tabs>
        <w:spacing w:after="0"/>
        <w:rPr>
          <w:sz w:val="24"/>
          <w:szCs w:val="24"/>
        </w:rPr>
      </w:pPr>
      <w:r>
        <w:rPr>
          <w:sz w:val="24"/>
          <w:szCs w:val="24"/>
        </w:rPr>
        <w:t>The property was last sold in 2015.</w:t>
      </w:r>
      <w:r>
        <w:rPr>
          <w:sz w:val="24"/>
          <w:szCs w:val="24"/>
          <w:vertAlign w:val="superscript"/>
        </w:rPr>
        <w:t>1</w:t>
      </w:r>
    </w:p>
    <w:p w14:paraId="295422C4" w14:textId="21F28A99" w:rsidR="00816B29" w:rsidRDefault="008E6E22" w:rsidP="002D4D92">
      <w:pPr>
        <w:tabs>
          <w:tab w:val="left" w:pos="3690"/>
        </w:tabs>
        <w:spacing w:after="0"/>
        <w:rPr>
          <w:sz w:val="24"/>
          <w:szCs w:val="24"/>
        </w:rPr>
      </w:pPr>
      <w:r>
        <w:rPr>
          <w:sz w:val="24"/>
          <w:szCs w:val="24"/>
        </w:rPr>
        <w:t>A corner site over two large approximately 986sqm lots with two street frontages (Beecroft-road and The Promenade) – Lot 83 containing the former church, and corner Lot 84 vacant land</w:t>
      </w:r>
      <w:r w:rsidR="00B64ABB">
        <w:rPr>
          <w:sz w:val="24"/>
          <w:szCs w:val="24"/>
        </w:rPr>
        <w:t>, to be sold in one line with vacant possession.</w:t>
      </w:r>
    </w:p>
    <w:p w14:paraId="709F7C61" w14:textId="77777777" w:rsidR="00B64ABB" w:rsidRDefault="00B64ABB" w:rsidP="002D4D92">
      <w:pPr>
        <w:tabs>
          <w:tab w:val="left" w:pos="3690"/>
        </w:tabs>
        <w:spacing w:after="0"/>
        <w:rPr>
          <w:sz w:val="24"/>
          <w:szCs w:val="24"/>
        </w:rPr>
      </w:pPr>
    </w:p>
    <w:p w14:paraId="5ECF6BA0" w14:textId="77777777" w:rsidR="00816B29" w:rsidRPr="00413A72" w:rsidRDefault="00816B29" w:rsidP="00816B29">
      <w:pPr>
        <w:spacing w:after="0"/>
        <w:rPr>
          <w:b/>
          <w:bCs/>
          <w:sz w:val="24"/>
          <w:szCs w:val="24"/>
        </w:rPr>
      </w:pPr>
      <w:bookmarkStart w:id="0" w:name="_Hlk141821099"/>
      <w:r w:rsidRPr="00413A72">
        <w:rPr>
          <w:b/>
          <w:bCs/>
          <w:sz w:val="24"/>
          <w:szCs w:val="24"/>
        </w:rPr>
        <w:t>Bibliography:</w:t>
      </w:r>
    </w:p>
    <w:p w14:paraId="5660B463" w14:textId="5D52DC32" w:rsidR="00816B29" w:rsidRDefault="00816B29" w:rsidP="00816B29">
      <w:pPr>
        <w:spacing w:after="0"/>
      </w:pPr>
      <w:r w:rsidRPr="00413A72">
        <w:rPr>
          <w:sz w:val="24"/>
          <w:szCs w:val="24"/>
          <w:vertAlign w:val="superscript"/>
        </w:rPr>
        <w:t>1</w:t>
      </w:r>
      <w:r w:rsidRPr="00413A72">
        <w:rPr>
          <w:sz w:val="24"/>
          <w:szCs w:val="24"/>
        </w:rPr>
        <w:t xml:space="preserve"> </w:t>
      </w:r>
      <w:hyperlink r:id="rId10" w:history="1">
        <w:r w:rsidR="008E6E22">
          <w:rPr>
            <w:rStyle w:val="Hyperlink"/>
          </w:rPr>
          <w:t>179 Beecroft Road, Cheltenham, NSW 2119 - Property Details (realestate.com.au)</w:t>
        </w:r>
      </w:hyperlink>
    </w:p>
    <w:p w14:paraId="18404282" w14:textId="77777777" w:rsidR="008E6E22" w:rsidRPr="00413A72" w:rsidRDefault="008E6E22" w:rsidP="00816B29">
      <w:pPr>
        <w:spacing w:after="0"/>
        <w:rPr>
          <w:sz w:val="24"/>
          <w:szCs w:val="24"/>
        </w:rPr>
      </w:pPr>
    </w:p>
    <w:p w14:paraId="146447BC" w14:textId="77777777" w:rsidR="00816B29" w:rsidRDefault="00816B29" w:rsidP="00816B29">
      <w:pPr>
        <w:spacing w:after="0"/>
        <w:rPr>
          <w:b/>
          <w:bCs/>
          <w:sz w:val="24"/>
          <w:szCs w:val="24"/>
        </w:rPr>
      </w:pPr>
      <w:bookmarkStart w:id="1" w:name="_Hlk142068877"/>
      <w:r>
        <w:rPr>
          <w:b/>
          <w:bCs/>
          <w:sz w:val="24"/>
          <w:szCs w:val="24"/>
        </w:rPr>
        <w:t>Resources available (varies):</w:t>
      </w:r>
    </w:p>
    <w:p w14:paraId="6620A646" w14:textId="77777777" w:rsidR="00816B29" w:rsidRDefault="00816B29" w:rsidP="00816B29">
      <w:pPr>
        <w:pStyle w:val="ListParagraph"/>
        <w:numPr>
          <w:ilvl w:val="0"/>
          <w:numId w:val="1"/>
        </w:numPr>
        <w:spacing w:after="0" w:line="256" w:lineRule="auto"/>
        <w:rPr>
          <w:sz w:val="24"/>
          <w:szCs w:val="24"/>
        </w:rPr>
      </w:pPr>
      <w:bookmarkStart w:id="2" w:name="_Hlk142068807"/>
      <w:bookmarkStart w:id="3" w:name="_Hlk142068346"/>
      <w:r>
        <w:rPr>
          <w:sz w:val="24"/>
          <w:szCs w:val="24"/>
        </w:rPr>
        <w:t xml:space="preserve">Sands Directories 1858-1933 City of Sydney </w:t>
      </w:r>
      <w:hyperlink r:id="rId11" w:history="1">
        <w:r>
          <w:rPr>
            <w:rStyle w:val="Hyperlink"/>
            <w:sz w:val="24"/>
            <w:szCs w:val="24"/>
          </w:rPr>
          <w:t>Sands Postal Directory | City of Sydney Archives (nsw.gov.au)</w:t>
        </w:r>
      </w:hyperlink>
    </w:p>
    <w:p w14:paraId="0D97C75D" w14:textId="77777777" w:rsidR="00816B29" w:rsidRDefault="00816B29" w:rsidP="00816B29">
      <w:pPr>
        <w:pStyle w:val="ListParagraph"/>
        <w:numPr>
          <w:ilvl w:val="0"/>
          <w:numId w:val="1"/>
        </w:numPr>
        <w:spacing w:after="0" w:line="256" w:lineRule="auto"/>
        <w:rPr>
          <w:sz w:val="24"/>
          <w:szCs w:val="24"/>
        </w:rPr>
      </w:pPr>
      <w:r>
        <w:rPr>
          <w:sz w:val="24"/>
          <w:szCs w:val="24"/>
        </w:rPr>
        <w:t xml:space="preserve">Newspaper articles – TROVE - </w:t>
      </w:r>
      <w:hyperlink r:id="rId12" w:history="1">
        <w:r>
          <w:rPr>
            <w:rStyle w:val="Hyperlink"/>
            <w:sz w:val="24"/>
            <w:szCs w:val="24"/>
          </w:rPr>
          <w:t>Search - Trove (nla.gov.au)</w:t>
        </w:r>
      </w:hyperlink>
    </w:p>
    <w:p w14:paraId="12C7FEE6" w14:textId="77777777" w:rsidR="00816B29" w:rsidRDefault="00816B29" w:rsidP="00816B29">
      <w:pPr>
        <w:pStyle w:val="ListParagraph"/>
        <w:numPr>
          <w:ilvl w:val="0"/>
          <w:numId w:val="1"/>
        </w:numPr>
        <w:spacing w:after="0" w:line="256" w:lineRule="auto"/>
        <w:rPr>
          <w:sz w:val="24"/>
          <w:szCs w:val="24"/>
        </w:rPr>
      </w:pPr>
      <w:r>
        <w:rPr>
          <w:sz w:val="24"/>
          <w:szCs w:val="24"/>
        </w:rPr>
        <w:lastRenderedPageBreak/>
        <w:t xml:space="preserve">Ancestry.com (subscription only) </w:t>
      </w:r>
      <w:hyperlink r:id="rId13" w:history="1">
        <w:r>
          <w:rPr>
            <w:rStyle w:val="Hyperlink"/>
          </w:rPr>
          <w:t xml:space="preserve">Genealogy, Family </w:t>
        </w:r>
        <w:proofErr w:type="gramStart"/>
        <w:r>
          <w:rPr>
            <w:rStyle w:val="Hyperlink"/>
          </w:rPr>
          <w:t>Trees</w:t>
        </w:r>
        <w:proofErr w:type="gramEnd"/>
        <w:r>
          <w:rPr>
            <w:rStyle w:val="Hyperlink"/>
          </w:rPr>
          <w:t xml:space="preserve"> and Family History Records online - Ancestry.com</w:t>
        </w:r>
      </w:hyperlink>
      <w:r>
        <w:t xml:space="preserve"> </w:t>
      </w:r>
      <w:r>
        <w:rPr>
          <w:sz w:val="24"/>
          <w:szCs w:val="24"/>
        </w:rPr>
        <w:t>– Sands Directories, Electoral Rolls, Family photos (Public Member photos), Census lists, marriage details, + miscellaneous</w:t>
      </w:r>
    </w:p>
    <w:p w14:paraId="1D8A754E" w14:textId="77777777" w:rsidR="00816B29" w:rsidRPr="00EF10DB" w:rsidRDefault="00816B29" w:rsidP="00816B29">
      <w:pPr>
        <w:pStyle w:val="ListParagraph"/>
        <w:numPr>
          <w:ilvl w:val="0"/>
          <w:numId w:val="1"/>
        </w:numPr>
        <w:spacing w:after="0" w:line="256" w:lineRule="auto"/>
        <w:rPr>
          <w:sz w:val="24"/>
          <w:szCs w:val="24"/>
        </w:rPr>
      </w:pPr>
      <w:r w:rsidRPr="00D33304">
        <w:rPr>
          <w:sz w:val="24"/>
          <w:szCs w:val="24"/>
        </w:rPr>
        <w:t xml:space="preserve">N.S.W. Births, Deaths &amp; Marriages </w:t>
      </w:r>
      <w:hyperlink r:id="rId14" w:history="1">
        <w:r>
          <w:rPr>
            <w:rStyle w:val="Hyperlink"/>
          </w:rPr>
          <w:t>Family history search | NSW Government</w:t>
        </w:r>
      </w:hyperlink>
      <w:r>
        <w:t xml:space="preserve"> (QLD &amp; Victoria also obtainable online)</w:t>
      </w:r>
    </w:p>
    <w:p w14:paraId="63C2EA34" w14:textId="77777777" w:rsidR="00816B29" w:rsidRPr="00EF10DB" w:rsidRDefault="00816B29" w:rsidP="00816B29">
      <w:pPr>
        <w:pStyle w:val="ListParagraph"/>
        <w:numPr>
          <w:ilvl w:val="0"/>
          <w:numId w:val="1"/>
        </w:numPr>
        <w:spacing w:after="0" w:line="256" w:lineRule="auto"/>
        <w:rPr>
          <w:b/>
          <w:bCs/>
          <w:sz w:val="24"/>
          <w:szCs w:val="24"/>
        </w:rPr>
      </w:pPr>
      <w:r w:rsidRPr="00EF10DB">
        <w:rPr>
          <w:sz w:val="24"/>
          <w:szCs w:val="24"/>
        </w:rPr>
        <w:t xml:space="preserve">House photos and information via Hornsby Shire Council website </w:t>
      </w:r>
      <w:r>
        <w:t xml:space="preserve">for Property Search and Heritage Register </w:t>
      </w:r>
      <w:hyperlink r:id="rId15" w:history="1">
        <w:r>
          <w:rPr>
            <w:rStyle w:val="Hyperlink"/>
          </w:rPr>
          <w:t>Heritage | Hornsby Shire Council (nsw.gov.au)</w:t>
        </w:r>
      </w:hyperlink>
    </w:p>
    <w:p w14:paraId="479FC7EC" w14:textId="77777777" w:rsidR="00816B29" w:rsidRDefault="00816B29" w:rsidP="00816B29">
      <w:pPr>
        <w:pStyle w:val="ListParagraph"/>
        <w:numPr>
          <w:ilvl w:val="0"/>
          <w:numId w:val="1"/>
        </w:numPr>
        <w:spacing w:after="0" w:line="256" w:lineRule="auto"/>
        <w:rPr>
          <w:sz w:val="24"/>
          <w:szCs w:val="24"/>
        </w:rPr>
      </w:pPr>
      <w:bookmarkStart w:id="4" w:name="_Hlk142068550"/>
      <w:r w:rsidRPr="00D33304">
        <w:rPr>
          <w:sz w:val="24"/>
          <w:szCs w:val="24"/>
        </w:rPr>
        <w:t xml:space="preserve">House photos </w:t>
      </w:r>
      <w:r>
        <w:rPr>
          <w:sz w:val="24"/>
          <w:szCs w:val="24"/>
        </w:rPr>
        <w:t xml:space="preserve">and associated information </w:t>
      </w:r>
      <w:r w:rsidRPr="00D33304">
        <w:rPr>
          <w:sz w:val="24"/>
          <w:szCs w:val="24"/>
        </w:rPr>
        <w:t>via Internet search on address</w:t>
      </w:r>
      <w:r>
        <w:rPr>
          <w:sz w:val="24"/>
          <w:szCs w:val="24"/>
        </w:rPr>
        <w:t xml:space="preserve"> via Real Estate websites</w:t>
      </w:r>
      <w:bookmarkEnd w:id="1"/>
      <w:bookmarkEnd w:id="2"/>
      <w:r>
        <w:rPr>
          <w:sz w:val="24"/>
          <w:szCs w:val="24"/>
        </w:rPr>
        <w:t xml:space="preserve"> (from 2005)</w:t>
      </w:r>
    </w:p>
    <w:p w14:paraId="57C58C50" w14:textId="77777777" w:rsidR="00816B29" w:rsidRDefault="00816B29" w:rsidP="00816B29">
      <w:pPr>
        <w:pStyle w:val="ListParagraph"/>
        <w:numPr>
          <w:ilvl w:val="0"/>
          <w:numId w:val="1"/>
        </w:numPr>
        <w:spacing w:after="0" w:line="256" w:lineRule="auto"/>
        <w:rPr>
          <w:sz w:val="24"/>
          <w:szCs w:val="24"/>
        </w:rPr>
      </w:pPr>
      <w:r>
        <w:rPr>
          <w:sz w:val="24"/>
          <w:szCs w:val="24"/>
        </w:rPr>
        <w:t xml:space="preserve"> “Beecroft and Cheltenham Heritage Walks” - Beecroft-Cheltenham History Group Inc. 2004 book (1</w:t>
      </w:r>
      <w:r w:rsidRPr="009B2583">
        <w:rPr>
          <w:sz w:val="24"/>
          <w:szCs w:val="24"/>
          <w:vertAlign w:val="superscript"/>
        </w:rPr>
        <w:t>st</w:t>
      </w:r>
      <w:r>
        <w:rPr>
          <w:sz w:val="24"/>
          <w:szCs w:val="24"/>
        </w:rPr>
        <w:t xml:space="preserve"> edition)</w:t>
      </w:r>
    </w:p>
    <w:p w14:paraId="50A4C243" w14:textId="77777777" w:rsidR="00816B29" w:rsidRPr="005456A1" w:rsidRDefault="00816B29" w:rsidP="00816B29">
      <w:pPr>
        <w:pStyle w:val="ListParagraph"/>
        <w:numPr>
          <w:ilvl w:val="0"/>
          <w:numId w:val="1"/>
        </w:numPr>
        <w:spacing w:after="0" w:line="256" w:lineRule="auto"/>
        <w:rPr>
          <w:sz w:val="24"/>
          <w:szCs w:val="24"/>
        </w:rPr>
      </w:pPr>
      <w:r>
        <w:rPr>
          <w:sz w:val="24"/>
          <w:szCs w:val="24"/>
        </w:rPr>
        <w:t xml:space="preserve">Australian War Museum website </w:t>
      </w:r>
      <w:hyperlink r:id="rId16" w:history="1">
        <w:r>
          <w:rPr>
            <w:rStyle w:val="Hyperlink"/>
          </w:rPr>
          <w:t>Home | Australian War Memorial (awm.gov.au)</w:t>
        </w:r>
      </w:hyperlink>
    </w:p>
    <w:bookmarkEnd w:id="0"/>
    <w:bookmarkEnd w:id="3"/>
    <w:bookmarkEnd w:id="4"/>
    <w:p w14:paraId="5BBD5F14" w14:textId="77777777" w:rsidR="00816B29" w:rsidRDefault="00816B29" w:rsidP="00816B29">
      <w:pPr>
        <w:pStyle w:val="ListParagraph"/>
        <w:spacing w:after="0" w:line="256" w:lineRule="auto"/>
        <w:ind w:left="1080"/>
        <w:rPr>
          <w:sz w:val="24"/>
          <w:szCs w:val="24"/>
        </w:rPr>
      </w:pPr>
    </w:p>
    <w:p w14:paraId="2B7CC4BF" w14:textId="77777777" w:rsidR="00816B29" w:rsidRPr="00816B29" w:rsidRDefault="00816B29" w:rsidP="002D4D92">
      <w:pPr>
        <w:tabs>
          <w:tab w:val="left" w:pos="3690"/>
        </w:tabs>
        <w:spacing w:after="0"/>
        <w:rPr>
          <w:sz w:val="24"/>
          <w:szCs w:val="24"/>
        </w:rPr>
      </w:pPr>
    </w:p>
    <w:sectPr w:rsidR="00816B29" w:rsidRPr="00816B29">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81AEC" w14:textId="77777777" w:rsidR="007F6300" w:rsidRDefault="007F6300" w:rsidP="008E6E22">
      <w:pPr>
        <w:spacing w:after="0" w:line="240" w:lineRule="auto"/>
      </w:pPr>
      <w:r>
        <w:separator/>
      </w:r>
    </w:p>
  </w:endnote>
  <w:endnote w:type="continuationSeparator" w:id="0">
    <w:p w14:paraId="2F51F270" w14:textId="77777777" w:rsidR="007F6300" w:rsidRDefault="007F6300" w:rsidP="008E6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93968"/>
      <w:docPartObj>
        <w:docPartGallery w:val="Page Numbers (Bottom of Page)"/>
        <w:docPartUnique/>
      </w:docPartObj>
    </w:sdtPr>
    <w:sdtEndPr>
      <w:rPr>
        <w:noProof/>
      </w:rPr>
    </w:sdtEndPr>
    <w:sdtContent>
      <w:p w14:paraId="4549023D" w14:textId="397AD62A" w:rsidR="008E6E22" w:rsidRDefault="008E6E2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141BE4" w14:textId="77777777" w:rsidR="008E6E22" w:rsidRDefault="008E6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FC579" w14:textId="77777777" w:rsidR="007F6300" w:rsidRDefault="007F6300" w:rsidP="008E6E22">
      <w:pPr>
        <w:spacing w:after="0" w:line="240" w:lineRule="auto"/>
      </w:pPr>
      <w:r>
        <w:separator/>
      </w:r>
    </w:p>
  </w:footnote>
  <w:footnote w:type="continuationSeparator" w:id="0">
    <w:p w14:paraId="7632176E" w14:textId="77777777" w:rsidR="007F6300" w:rsidRDefault="007F6300" w:rsidP="008E6E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420E92"/>
    <w:multiLevelType w:val="hybridMultilevel"/>
    <w:tmpl w:val="42C035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83828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727"/>
    <w:rsid w:val="00230567"/>
    <w:rsid w:val="0024525B"/>
    <w:rsid w:val="0025199C"/>
    <w:rsid w:val="002A6B8F"/>
    <w:rsid w:val="002D4D92"/>
    <w:rsid w:val="00314BC9"/>
    <w:rsid w:val="003F4A16"/>
    <w:rsid w:val="0044726C"/>
    <w:rsid w:val="004F59DA"/>
    <w:rsid w:val="007A3096"/>
    <w:rsid w:val="007F6300"/>
    <w:rsid w:val="008074AF"/>
    <w:rsid w:val="00816B29"/>
    <w:rsid w:val="008E6E22"/>
    <w:rsid w:val="00B64ABB"/>
    <w:rsid w:val="00C57727"/>
    <w:rsid w:val="00C7165A"/>
    <w:rsid w:val="00C730D9"/>
    <w:rsid w:val="00EB61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05D54"/>
  <w15:chartTrackingRefBased/>
  <w15:docId w15:val="{8D999ACB-31FC-46BA-B277-07A208F07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D92"/>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6B29"/>
    <w:pPr>
      <w:ind w:left="720"/>
      <w:contextualSpacing/>
    </w:pPr>
  </w:style>
  <w:style w:type="character" w:styleId="Hyperlink">
    <w:name w:val="Hyperlink"/>
    <w:basedOn w:val="DefaultParagraphFont"/>
    <w:uiPriority w:val="99"/>
    <w:semiHidden/>
    <w:unhideWhenUsed/>
    <w:rsid w:val="00816B29"/>
    <w:rPr>
      <w:color w:val="0000FF"/>
      <w:u w:val="single"/>
    </w:rPr>
  </w:style>
  <w:style w:type="paragraph" w:styleId="Header">
    <w:name w:val="header"/>
    <w:basedOn w:val="Normal"/>
    <w:link w:val="HeaderChar"/>
    <w:uiPriority w:val="99"/>
    <w:unhideWhenUsed/>
    <w:rsid w:val="008E6E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E22"/>
    <w:rPr>
      <w:kern w:val="0"/>
      <w14:ligatures w14:val="none"/>
    </w:rPr>
  </w:style>
  <w:style w:type="paragraph" w:styleId="Footer">
    <w:name w:val="footer"/>
    <w:basedOn w:val="Normal"/>
    <w:link w:val="FooterChar"/>
    <w:uiPriority w:val="99"/>
    <w:unhideWhenUsed/>
    <w:rsid w:val="008E6E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E22"/>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ncestry.com.a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rove.nla.gov.au/search/advanced/category/newspaper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awm.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chives.cityofsydney.nsw.gov.au/nodes/view/495003" TargetMode="External"/><Relationship Id="rId5" Type="http://schemas.openxmlformats.org/officeDocument/2006/relationships/footnotes" Target="footnotes.xml"/><Relationship Id="rId15" Type="http://schemas.openxmlformats.org/officeDocument/2006/relationships/hyperlink" Target="https://www.hornsby.nsw.gov.au/property/build/heritage" TargetMode="External"/><Relationship Id="rId10" Type="http://schemas.openxmlformats.org/officeDocument/2006/relationships/hyperlink" Target="https://www.realestate.com.au/sold/property-house-nsw-cheltenham-11943487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sw.gov.au/family-and-relationships/family-history-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5</Pages>
  <Words>1415</Words>
  <Characters>8068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Duff</dc:creator>
  <cp:keywords/>
  <dc:description/>
  <cp:lastModifiedBy>Warren Duff</cp:lastModifiedBy>
  <cp:revision>4</cp:revision>
  <dcterms:created xsi:type="dcterms:W3CDTF">2023-10-02T09:10:00Z</dcterms:created>
  <dcterms:modified xsi:type="dcterms:W3CDTF">2023-10-13T11:05:00Z</dcterms:modified>
</cp:coreProperties>
</file>