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E18A" w14:textId="77777777" w:rsidR="002922DD" w:rsidRPr="00CC3CBF" w:rsidRDefault="002922DD" w:rsidP="002922DD">
      <w:pPr>
        <w:spacing w:after="0"/>
        <w:rPr>
          <w:b/>
          <w:bCs/>
          <w:sz w:val="28"/>
          <w:szCs w:val="28"/>
          <w:u w:val="single"/>
        </w:rPr>
      </w:pPr>
      <w:r w:rsidRPr="00CC3CBF">
        <w:rPr>
          <w:b/>
          <w:bCs/>
          <w:sz w:val="28"/>
          <w:szCs w:val="28"/>
          <w:u w:val="single"/>
        </w:rPr>
        <w:t>201 BEECROFT ROAD, CHELTENHAM</w:t>
      </w:r>
    </w:p>
    <w:p w14:paraId="7689D7C7" w14:textId="6AD2B531" w:rsidR="0044726C" w:rsidRDefault="0044726C" w:rsidP="002922DD">
      <w:pPr>
        <w:spacing w:after="0"/>
        <w:rPr>
          <w:sz w:val="24"/>
          <w:szCs w:val="24"/>
        </w:rPr>
      </w:pPr>
    </w:p>
    <w:p w14:paraId="0B0E6916" w14:textId="60D17D20" w:rsidR="00547DE5" w:rsidRPr="00547DE5" w:rsidRDefault="00547DE5" w:rsidP="002922DD">
      <w:pPr>
        <w:spacing w:after="0"/>
        <w:rPr>
          <w:b/>
          <w:bCs/>
          <w:sz w:val="24"/>
          <w:szCs w:val="24"/>
        </w:rPr>
      </w:pPr>
      <w:r w:rsidRPr="00547DE5">
        <w:rPr>
          <w:b/>
          <w:bCs/>
          <w:sz w:val="24"/>
          <w:szCs w:val="24"/>
        </w:rPr>
        <w:t>No known photograph.</w:t>
      </w:r>
    </w:p>
    <w:p w14:paraId="012E2CDF" w14:textId="77777777" w:rsidR="00547DE5" w:rsidRDefault="00547DE5" w:rsidP="002922DD">
      <w:pPr>
        <w:spacing w:after="0"/>
        <w:rPr>
          <w:sz w:val="24"/>
          <w:szCs w:val="24"/>
        </w:rPr>
      </w:pPr>
    </w:p>
    <w:p w14:paraId="1FEA2C78" w14:textId="59DD9FA4" w:rsidR="003E30BA" w:rsidRDefault="003E30BA" w:rsidP="002922DD">
      <w:pPr>
        <w:spacing w:after="0"/>
        <w:rPr>
          <w:sz w:val="24"/>
          <w:szCs w:val="24"/>
        </w:rPr>
      </w:pPr>
      <w:r>
        <w:rPr>
          <w:sz w:val="24"/>
          <w:szCs w:val="24"/>
        </w:rPr>
        <w:t>Lot A DP 306137</w:t>
      </w:r>
    </w:p>
    <w:p w14:paraId="536DD45F" w14:textId="77777777" w:rsidR="003E30BA" w:rsidRDefault="003E30BA" w:rsidP="002922DD">
      <w:pPr>
        <w:spacing w:after="0"/>
        <w:rPr>
          <w:sz w:val="24"/>
          <w:szCs w:val="24"/>
        </w:rPr>
      </w:pPr>
    </w:p>
    <w:p w14:paraId="2BAC5F8F" w14:textId="77777777" w:rsidR="00292EDE" w:rsidRDefault="00292EDE" w:rsidP="00292EDE">
      <w:pPr>
        <w:shd w:val="clear" w:color="auto" w:fill="FFFFFF"/>
        <w:spacing w:after="0" w:line="240" w:lineRule="auto"/>
        <w:jc w:val="both"/>
        <w:rPr>
          <w:rFonts w:eastAsia="Times New Roman" w:cstheme="minorHAnsi"/>
          <w:b/>
          <w:bCs/>
          <w:color w:val="22262A"/>
          <w:sz w:val="24"/>
          <w:szCs w:val="24"/>
          <w:lang w:eastAsia="en-AU"/>
        </w:rPr>
      </w:pPr>
      <w:r>
        <w:rPr>
          <w:rFonts w:eastAsia="Times New Roman" w:cstheme="minorHAnsi"/>
          <w:b/>
          <w:bCs/>
          <w:color w:val="22262A"/>
          <w:sz w:val="24"/>
          <w:szCs w:val="24"/>
          <w:lang w:eastAsia="en-AU"/>
        </w:rPr>
        <w:t>Hornsby Shire Council details</w:t>
      </w:r>
    </w:p>
    <w:p w14:paraId="0EDAAC39" w14:textId="77777777" w:rsidR="00292EDE" w:rsidRDefault="00292EDE" w:rsidP="00292EDE">
      <w:pPr>
        <w:shd w:val="clear" w:color="auto" w:fill="FFFFFF"/>
        <w:spacing w:after="0" w:line="240" w:lineRule="auto"/>
        <w:jc w:val="both"/>
        <w:rPr>
          <w:rFonts w:eastAsia="Times New Roman" w:cstheme="minorHAnsi"/>
          <w:b/>
          <w:bCs/>
          <w:color w:val="22262A"/>
          <w:sz w:val="24"/>
          <w:szCs w:val="24"/>
          <w:lang w:eastAsia="en-AU"/>
        </w:rPr>
      </w:pPr>
      <w:r>
        <w:rPr>
          <w:rFonts w:eastAsia="Times New Roman" w:cstheme="minorHAnsi"/>
          <w:b/>
          <w:bCs/>
          <w:color w:val="22262A"/>
          <w:sz w:val="24"/>
          <w:szCs w:val="24"/>
          <w:lang w:eastAsia="en-AU"/>
        </w:rPr>
        <w:t>Heritage Register: (NONE)</w:t>
      </w:r>
    </w:p>
    <w:p w14:paraId="5E55849E" w14:textId="77777777" w:rsidR="00292EDE" w:rsidRDefault="00292EDE" w:rsidP="002922DD">
      <w:pPr>
        <w:spacing w:after="0"/>
        <w:rPr>
          <w:sz w:val="24"/>
          <w:szCs w:val="24"/>
        </w:rPr>
      </w:pPr>
    </w:p>
    <w:p w14:paraId="1E716C94" w14:textId="2E7540C5" w:rsidR="002922DD" w:rsidRDefault="002922DD" w:rsidP="002922DD">
      <w:pPr>
        <w:spacing w:after="0"/>
        <w:rPr>
          <w:sz w:val="24"/>
          <w:szCs w:val="24"/>
        </w:rPr>
      </w:pPr>
      <w:r>
        <w:rPr>
          <w:sz w:val="24"/>
          <w:szCs w:val="24"/>
        </w:rPr>
        <w:t>Originally the site of St Andrews, Church of England (now Anglican).</w:t>
      </w:r>
    </w:p>
    <w:p w14:paraId="5C293C83" w14:textId="77777777" w:rsidR="002922DD" w:rsidRDefault="002922DD" w:rsidP="002922DD">
      <w:pPr>
        <w:spacing w:after="0"/>
        <w:jc w:val="both"/>
        <w:rPr>
          <w:rFonts w:cstheme="minorHAnsi"/>
          <w:sz w:val="24"/>
          <w:szCs w:val="24"/>
        </w:rPr>
      </w:pPr>
      <w:r w:rsidRPr="002922DD">
        <w:rPr>
          <w:rFonts w:cstheme="minorHAnsi"/>
          <w:sz w:val="24"/>
          <w:szCs w:val="24"/>
        </w:rPr>
        <w:t xml:space="preserve">The land was given by William Harris to permit the building of the church, which opened in 1924. </w:t>
      </w:r>
    </w:p>
    <w:p w14:paraId="3DEF92F9" w14:textId="2AE6326D" w:rsidR="002922DD" w:rsidRPr="00863689" w:rsidRDefault="002922DD" w:rsidP="002922DD">
      <w:pPr>
        <w:spacing w:after="0"/>
        <w:jc w:val="both"/>
        <w:rPr>
          <w:rFonts w:cstheme="minorHAnsi"/>
          <w:sz w:val="24"/>
          <w:szCs w:val="24"/>
        </w:rPr>
      </w:pPr>
      <w:r w:rsidRPr="002922DD">
        <w:rPr>
          <w:rFonts w:cstheme="minorHAnsi"/>
          <w:sz w:val="24"/>
          <w:szCs w:val="24"/>
        </w:rPr>
        <w:t xml:space="preserve">It was closed in 1972 and the congregation and </w:t>
      </w:r>
      <w:proofErr w:type="gramStart"/>
      <w:r w:rsidRPr="002922DD">
        <w:rPr>
          <w:rFonts w:cstheme="minorHAnsi"/>
          <w:sz w:val="24"/>
          <w:szCs w:val="24"/>
        </w:rPr>
        <w:t>a number of</w:t>
      </w:r>
      <w:proofErr w:type="gramEnd"/>
      <w:r w:rsidRPr="002922DD">
        <w:rPr>
          <w:rFonts w:cstheme="minorHAnsi"/>
          <w:sz w:val="24"/>
          <w:szCs w:val="24"/>
        </w:rPr>
        <w:t xml:space="preserve"> memorials consolidated with St Johns Anglican Church, Beecroft.”</w:t>
      </w:r>
    </w:p>
    <w:p w14:paraId="33311EDB" w14:textId="190D8CEA" w:rsidR="002922DD" w:rsidRDefault="002922DD" w:rsidP="002922DD">
      <w:pPr>
        <w:spacing w:after="0"/>
        <w:rPr>
          <w:sz w:val="24"/>
          <w:szCs w:val="24"/>
        </w:rPr>
      </w:pPr>
      <w:r>
        <w:rPr>
          <w:sz w:val="24"/>
          <w:szCs w:val="24"/>
        </w:rPr>
        <w:t>The building was demolished and a full brick home erected in its place.</w:t>
      </w:r>
      <w:r w:rsidR="00B401CB">
        <w:rPr>
          <w:sz w:val="24"/>
          <w:szCs w:val="24"/>
        </w:rPr>
        <w:t xml:space="preserve"> </w:t>
      </w:r>
      <w:r>
        <w:rPr>
          <w:sz w:val="24"/>
          <w:szCs w:val="24"/>
        </w:rPr>
        <w:t>When the home came up for sale in 2016 it had been offered for the first time in 43 years</w:t>
      </w:r>
      <w:r w:rsidR="00B401CB">
        <w:rPr>
          <w:sz w:val="24"/>
          <w:szCs w:val="24"/>
        </w:rPr>
        <w:t>, putting the demolition</w:t>
      </w:r>
      <w:r>
        <w:rPr>
          <w:sz w:val="24"/>
          <w:szCs w:val="24"/>
        </w:rPr>
        <w:t xml:space="preserve"> date </w:t>
      </w:r>
      <w:r w:rsidR="00B401CB">
        <w:rPr>
          <w:sz w:val="24"/>
          <w:szCs w:val="24"/>
        </w:rPr>
        <w:t>of the church as 1972-3.</w:t>
      </w:r>
    </w:p>
    <w:p w14:paraId="25638F1C" w14:textId="77777777" w:rsidR="002922DD" w:rsidRDefault="002922DD" w:rsidP="002922DD">
      <w:pPr>
        <w:spacing w:after="0"/>
        <w:rPr>
          <w:sz w:val="24"/>
          <w:szCs w:val="24"/>
        </w:rPr>
      </w:pPr>
    </w:p>
    <w:p w14:paraId="64CD2DDC" w14:textId="5D061A87" w:rsidR="00C35762" w:rsidRDefault="002922DD" w:rsidP="00C35762">
      <w:pPr>
        <w:spacing w:after="120" w:line="240" w:lineRule="auto"/>
        <w:rPr>
          <w:rFonts w:eastAsia="Times New Roman" w:cstheme="minorHAnsi"/>
          <w:color w:val="000000"/>
          <w:sz w:val="24"/>
          <w:szCs w:val="24"/>
          <w:lang w:eastAsia="en-AU"/>
        </w:rPr>
      </w:pPr>
      <w:r>
        <w:rPr>
          <w:sz w:val="24"/>
          <w:szCs w:val="24"/>
        </w:rPr>
        <w:t xml:space="preserve">In March 1924 </w:t>
      </w:r>
      <w:r>
        <w:rPr>
          <w:rFonts w:cstheme="minorHAnsi"/>
          <w:color w:val="000000"/>
          <w:sz w:val="24"/>
          <w:szCs w:val="24"/>
        </w:rPr>
        <w:t>s</w:t>
      </w:r>
      <w:r w:rsidRPr="0021087A">
        <w:rPr>
          <w:rFonts w:cstheme="minorHAnsi"/>
          <w:color w:val="000000"/>
          <w:sz w:val="24"/>
          <w:szCs w:val="24"/>
        </w:rPr>
        <w:t xml:space="preserve">ome 200 residents of Cheltenham attended the laying of the foundation stone by Mrs. W. H. Harris, of a church to be known as St. Andrew's (Church of England). </w:t>
      </w:r>
    </w:p>
    <w:p w14:paraId="2E737395" w14:textId="2F0058C5" w:rsidR="00C35762" w:rsidRDefault="00C35762" w:rsidP="00C35762">
      <w:pPr>
        <w:spacing w:after="120" w:line="240" w:lineRule="auto"/>
        <w:rPr>
          <w:rFonts w:eastAsia="Times New Roman" w:cstheme="minorHAnsi"/>
          <w:color w:val="000000"/>
          <w:sz w:val="24"/>
          <w:szCs w:val="24"/>
          <w:lang w:eastAsia="en-AU"/>
        </w:rPr>
      </w:pPr>
      <w:r w:rsidRPr="00376114">
        <w:rPr>
          <w:rFonts w:eastAsia="Times New Roman" w:cstheme="minorHAnsi"/>
          <w:color w:val="000000"/>
          <w:sz w:val="24"/>
          <w:szCs w:val="24"/>
          <w:lang w:eastAsia="en-AU"/>
        </w:rPr>
        <w:t xml:space="preserve">Mr. Harris donated the land on which the church </w:t>
      </w:r>
      <w:r>
        <w:rPr>
          <w:rFonts w:eastAsia="Times New Roman" w:cstheme="minorHAnsi"/>
          <w:color w:val="000000"/>
          <w:sz w:val="24"/>
          <w:szCs w:val="24"/>
          <w:lang w:eastAsia="en-AU"/>
        </w:rPr>
        <w:t>was to be</w:t>
      </w:r>
      <w:r w:rsidRPr="00376114">
        <w:rPr>
          <w:rFonts w:eastAsia="Times New Roman" w:cstheme="minorHAnsi"/>
          <w:color w:val="000000"/>
          <w:sz w:val="24"/>
          <w:szCs w:val="24"/>
          <w:lang w:eastAsia="en-AU"/>
        </w:rPr>
        <w:t xml:space="preserve"> built, likewise the substantial stone wall surrounding it. In addition, he made a cash contribution of 25 guineas. The total cost of the building, without furnishings, w</w:t>
      </w:r>
      <w:r>
        <w:rPr>
          <w:rFonts w:eastAsia="Times New Roman" w:cstheme="minorHAnsi"/>
          <w:color w:val="000000"/>
          <w:sz w:val="24"/>
          <w:szCs w:val="24"/>
          <w:lang w:eastAsia="en-AU"/>
        </w:rPr>
        <w:t>ould be</w:t>
      </w:r>
      <w:r w:rsidRPr="00376114">
        <w:rPr>
          <w:rFonts w:eastAsia="Times New Roman" w:cstheme="minorHAnsi"/>
          <w:color w:val="000000"/>
          <w:sz w:val="24"/>
          <w:szCs w:val="24"/>
          <w:lang w:eastAsia="en-AU"/>
        </w:rPr>
        <w:t xml:space="preserve"> £843. </w:t>
      </w:r>
      <w:r>
        <w:rPr>
          <w:rFonts w:eastAsia="Times New Roman" w:cstheme="minorHAnsi"/>
          <w:color w:val="000000"/>
          <w:sz w:val="24"/>
          <w:szCs w:val="24"/>
          <w:lang w:eastAsia="en-AU"/>
        </w:rPr>
        <w:t>A</w:t>
      </w:r>
      <w:r w:rsidRPr="00376114">
        <w:rPr>
          <w:rFonts w:eastAsia="Times New Roman" w:cstheme="minorHAnsi"/>
          <w:color w:val="000000"/>
          <w:sz w:val="24"/>
          <w:szCs w:val="24"/>
          <w:lang w:eastAsia="en-AU"/>
        </w:rPr>
        <w:t xml:space="preserve"> collection was made, and this resulted in the sum of £135 19s 7d. This amount, added to t</w:t>
      </w:r>
      <w:r>
        <w:rPr>
          <w:rFonts w:eastAsia="Times New Roman" w:cstheme="minorHAnsi"/>
          <w:color w:val="000000"/>
          <w:sz w:val="24"/>
          <w:szCs w:val="24"/>
          <w:lang w:eastAsia="en-AU"/>
        </w:rPr>
        <w:t>h</w:t>
      </w:r>
      <w:r w:rsidRPr="00376114">
        <w:rPr>
          <w:rFonts w:eastAsia="Times New Roman" w:cstheme="minorHAnsi"/>
          <w:color w:val="000000"/>
          <w:sz w:val="24"/>
          <w:szCs w:val="24"/>
          <w:lang w:eastAsia="en-AU"/>
        </w:rPr>
        <w:t xml:space="preserve">e sum of £400 already in hand, made a total of £535 19s 7d. </w:t>
      </w:r>
    </w:p>
    <w:p w14:paraId="1A5A8363" w14:textId="7EACB864" w:rsidR="002922DD" w:rsidRPr="0021087A" w:rsidRDefault="002922DD" w:rsidP="00C35762">
      <w:pPr>
        <w:spacing w:after="120" w:line="240" w:lineRule="auto"/>
        <w:rPr>
          <w:rFonts w:cstheme="minorHAnsi"/>
          <w:color w:val="000000"/>
          <w:sz w:val="24"/>
          <w:szCs w:val="24"/>
        </w:rPr>
      </w:pPr>
      <w:r w:rsidRPr="0021087A">
        <w:rPr>
          <w:rFonts w:cstheme="minorHAnsi"/>
          <w:color w:val="000000"/>
          <w:sz w:val="24"/>
          <w:szCs w:val="24"/>
        </w:rPr>
        <w:t>The architect, Mr. Norman Brodrick, presented Mrs. Harris with a silver trowel to commemorate the occasion. The religious service was conducted by Rev. J. Youn</w:t>
      </w:r>
      <w:r>
        <w:rPr>
          <w:rFonts w:cstheme="minorHAnsi"/>
          <w:color w:val="000000"/>
          <w:sz w:val="24"/>
          <w:szCs w:val="24"/>
        </w:rPr>
        <w:t>g</w:t>
      </w:r>
      <w:r w:rsidRPr="0021087A">
        <w:rPr>
          <w:rFonts w:cstheme="minorHAnsi"/>
          <w:color w:val="000000"/>
          <w:sz w:val="24"/>
          <w:szCs w:val="24"/>
        </w:rPr>
        <w:t>, assisted by Archdeacon Harris, and the Beecroft choir took part in the hymns. </w:t>
      </w:r>
    </w:p>
    <w:p w14:paraId="5265DCBC" w14:textId="62B72AF4" w:rsidR="002922DD" w:rsidRDefault="002922DD" w:rsidP="002922D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This church was the first work of t</w:t>
      </w:r>
      <w:r w:rsidRPr="004D1C8D">
        <w:rPr>
          <w:rFonts w:eastAsia="Times New Roman" w:cstheme="minorHAnsi"/>
          <w:color w:val="000000"/>
          <w:sz w:val="24"/>
          <w:szCs w:val="24"/>
          <w:lang w:eastAsia="en-AU"/>
        </w:rPr>
        <w:t>h</w:t>
      </w:r>
      <w:r>
        <w:rPr>
          <w:rFonts w:eastAsia="Times New Roman" w:cstheme="minorHAnsi"/>
          <w:color w:val="000000"/>
          <w:sz w:val="24"/>
          <w:szCs w:val="24"/>
          <w:lang w:eastAsia="en-AU"/>
        </w:rPr>
        <w:t>e</w:t>
      </w:r>
      <w:r w:rsidRPr="004D1C8D">
        <w:rPr>
          <w:rFonts w:eastAsia="Times New Roman" w:cstheme="minorHAnsi"/>
          <w:color w:val="000000"/>
          <w:sz w:val="24"/>
          <w:szCs w:val="24"/>
          <w:lang w:eastAsia="en-AU"/>
        </w:rPr>
        <w:t xml:space="preserve"> architect</w:t>
      </w:r>
      <w:r>
        <w:rPr>
          <w:rFonts w:eastAsia="Times New Roman" w:cstheme="minorHAnsi"/>
          <w:color w:val="000000"/>
          <w:sz w:val="24"/>
          <w:szCs w:val="24"/>
          <w:lang w:eastAsia="en-AU"/>
        </w:rPr>
        <w:t>, Mr. Norman Hargreave Brodrick, the only son of Rob</w:t>
      </w:r>
      <w:r w:rsidR="00903AB0">
        <w:rPr>
          <w:rFonts w:eastAsia="Times New Roman" w:cstheme="minorHAnsi"/>
          <w:color w:val="000000"/>
          <w:sz w:val="24"/>
          <w:szCs w:val="24"/>
          <w:lang w:eastAsia="en-AU"/>
        </w:rPr>
        <w:t>e</w:t>
      </w:r>
      <w:r>
        <w:rPr>
          <w:rFonts w:eastAsia="Times New Roman" w:cstheme="minorHAnsi"/>
          <w:color w:val="000000"/>
          <w:sz w:val="24"/>
          <w:szCs w:val="24"/>
          <w:lang w:eastAsia="en-AU"/>
        </w:rPr>
        <w:t>rt Hargreave Brodrick</w:t>
      </w:r>
      <w:r w:rsidR="00903AB0">
        <w:rPr>
          <w:rFonts w:eastAsia="Times New Roman" w:cstheme="minorHAnsi"/>
          <w:color w:val="000000"/>
          <w:sz w:val="24"/>
          <w:szCs w:val="24"/>
          <w:lang w:eastAsia="en-AU"/>
        </w:rPr>
        <w:t>, architect,</w:t>
      </w:r>
      <w:r>
        <w:rPr>
          <w:rFonts w:eastAsia="Times New Roman" w:cstheme="minorHAnsi"/>
          <w:color w:val="000000"/>
          <w:sz w:val="24"/>
          <w:szCs w:val="24"/>
          <w:lang w:eastAsia="en-AU"/>
        </w:rPr>
        <w:t xml:space="preserve"> of “Kainga,” 12 Mason-road, Cheltenham.</w:t>
      </w:r>
    </w:p>
    <w:p w14:paraId="43C7B212" w14:textId="77777777" w:rsidR="002922DD" w:rsidRDefault="002922DD" w:rsidP="002922DD">
      <w:pPr>
        <w:spacing w:after="0" w:line="240" w:lineRule="auto"/>
        <w:rPr>
          <w:rFonts w:eastAsia="Times New Roman" w:cstheme="minorHAnsi"/>
          <w:color w:val="000000"/>
          <w:sz w:val="24"/>
          <w:szCs w:val="24"/>
          <w:lang w:eastAsia="en-AU"/>
        </w:rPr>
      </w:pPr>
    </w:p>
    <w:p w14:paraId="61E554D7" w14:textId="5CD135FD" w:rsidR="002922DD" w:rsidRDefault="00C35762" w:rsidP="002922DD">
      <w:pPr>
        <w:spacing w:after="0"/>
        <w:rPr>
          <w:rFonts w:eastAsia="Times New Roman" w:cstheme="minorHAnsi"/>
          <w:color w:val="000000"/>
          <w:sz w:val="24"/>
          <w:szCs w:val="24"/>
          <w:lang w:eastAsia="en-AU"/>
        </w:rPr>
      </w:pPr>
      <w:r>
        <w:rPr>
          <w:sz w:val="24"/>
          <w:szCs w:val="24"/>
        </w:rPr>
        <w:t xml:space="preserve">In May 1924 </w:t>
      </w:r>
      <w:r w:rsidRPr="004D1C8D">
        <w:rPr>
          <w:rFonts w:eastAsia="Times New Roman" w:cstheme="minorHAnsi"/>
          <w:color w:val="000000"/>
          <w:sz w:val="24"/>
          <w:szCs w:val="24"/>
          <w:lang w:eastAsia="en-AU"/>
        </w:rPr>
        <w:t>Cheltenham's first church, St. Andrews Church of England, was opened by Archdeacon Harris, and consecrated by the Rev. J. Young. The church, to b</w:t>
      </w:r>
      <w:r>
        <w:rPr>
          <w:rFonts w:eastAsia="Times New Roman" w:cstheme="minorHAnsi"/>
          <w:color w:val="000000"/>
          <w:sz w:val="24"/>
          <w:szCs w:val="24"/>
          <w:lang w:eastAsia="en-AU"/>
        </w:rPr>
        <w:t>e</w:t>
      </w:r>
      <w:r w:rsidRPr="004D1C8D">
        <w:rPr>
          <w:rFonts w:eastAsia="Times New Roman" w:cstheme="minorHAnsi"/>
          <w:color w:val="000000"/>
          <w:sz w:val="24"/>
          <w:szCs w:val="24"/>
          <w:lang w:eastAsia="en-AU"/>
        </w:rPr>
        <w:t xml:space="preserve"> </w:t>
      </w:r>
      <w:r w:rsidR="00172B05">
        <w:rPr>
          <w:rFonts w:eastAsia="Times New Roman" w:cstheme="minorHAnsi"/>
          <w:color w:val="000000"/>
          <w:sz w:val="24"/>
          <w:szCs w:val="24"/>
          <w:lang w:eastAsia="en-AU"/>
        </w:rPr>
        <w:t xml:space="preserve">also </w:t>
      </w:r>
      <w:r w:rsidRPr="004D1C8D">
        <w:rPr>
          <w:rFonts w:eastAsia="Times New Roman" w:cstheme="minorHAnsi"/>
          <w:color w:val="000000"/>
          <w:sz w:val="24"/>
          <w:szCs w:val="24"/>
          <w:lang w:eastAsia="en-AU"/>
        </w:rPr>
        <w:t>used as a Sunday School</w:t>
      </w:r>
      <w:r w:rsidR="00903AB0">
        <w:rPr>
          <w:rFonts w:eastAsia="Times New Roman" w:cstheme="minorHAnsi"/>
          <w:color w:val="000000"/>
          <w:sz w:val="24"/>
          <w:szCs w:val="24"/>
          <w:lang w:eastAsia="en-AU"/>
        </w:rPr>
        <w:t>,</w:t>
      </w:r>
      <w:r w:rsidRPr="004D1C8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was then </w:t>
      </w:r>
      <w:r w:rsidRPr="004D1C8D">
        <w:rPr>
          <w:rFonts w:eastAsia="Times New Roman" w:cstheme="minorHAnsi"/>
          <w:color w:val="000000"/>
          <w:sz w:val="24"/>
          <w:szCs w:val="24"/>
          <w:lang w:eastAsia="en-AU"/>
        </w:rPr>
        <w:t>valued at £1600.</w:t>
      </w:r>
      <w:r>
        <w:rPr>
          <w:rFonts w:eastAsia="Times New Roman" w:cstheme="minorHAnsi"/>
          <w:color w:val="000000"/>
          <w:sz w:val="24"/>
          <w:szCs w:val="24"/>
          <w:lang w:eastAsia="en-AU"/>
        </w:rPr>
        <w:t xml:space="preserve"> A debt of </w:t>
      </w:r>
      <w:r w:rsidRPr="004D1C8D">
        <w:rPr>
          <w:rFonts w:eastAsia="Times New Roman" w:cstheme="minorHAnsi"/>
          <w:color w:val="000000"/>
          <w:sz w:val="24"/>
          <w:szCs w:val="24"/>
          <w:lang w:eastAsia="en-AU"/>
        </w:rPr>
        <w:t xml:space="preserve">£400 </w:t>
      </w:r>
      <w:r>
        <w:rPr>
          <w:rFonts w:eastAsia="Times New Roman" w:cstheme="minorHAnsi"/>
          <w:color w:val="000000"/>
          <w:sz w:val="24"/>
          <w:szCs w:val="24"/>
          <w:lang w:eastAsia="en-AU"/>
        </w:rPr>
        <w:t>remained outstanding</w:t>
      </w:r>
      <w:r w:rsidR="00903AB0">
        <w:rPr>
          <w:rFonts w:eastAsia="Times New Roman" w:cstheme="minorHAnsi"/>
          <w:color w:val="000000"/>
          <w:sz w:val="24"/>
          <w:szCs w:val="24"/>
          <w:lang w:eastAsia="en-AU"/>
        </w:rPr>
        <w:t xml:space="preserve"> at this time</w:t>
      </w:r>
      <w:r>
        <w:rPr>
          <w:rFonts w:eastAsia="Times New Roman" w:cstheme="minorHAnsi"/>
          <w:color w:val="000000"/>
          <w:sz w:val="24"/>
          <w:szCs w:val="24"/>
          <w:lang w:eastAsia="en-AU"/>
        </w:rPr>
        <w:t>.</w:t>
      </w:r>
    </w:p>
    <w:p w14:paraId="42599B5B" w14:textId="77777777" w:rsidR="00C35762" w:rsidRDefault="00C35762" w:rsidP="002922DD">
      <w:pPr>
        <w:spacing w:after="0"/>
        <w:rPr>
          <w:rFonts w:eastAsia="Times New Roman" w:cstheme="minorHAnsi"/>
          <w:color w:val="000000"/>
          <w:sz w:val="24"/>
          <w:szCs w:val="24"/>
          <w:lang w:eastAsia="en-AU"/>
        </w:rPr>
      </w:pPr>
    </w:p>
    <w:p w14:paraId="0A049552" w14:textId="35AAAFF1" w:rsidR="00172B05" w:rsidRPr="00007156" w:rsidRDefault="00172B05" w:rsidP="00172B0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October 1933 occurred the death of Mr. A</w:t>
      </w:r>
      <w:r w:rsidR="00B401CB">
        <w:rPr>
          <w:rFonts w:eastAsia="Times New Roman" w:cstheme="minorHAnsi"/>
          <w:color w:val="000000"/>
          <w:sz w:val="24"/>
          <w:szCs w:val="24"/>
          <w:lang w:eastAsia="en-AU"/>
        </w:rPr>
        <w:t>lgernon Sidney</w:t>
      </w:r>
      <w:r>
        <w:rPr>
          <w:rFonts w:eastAsia="Times New Roman" w:cstheme="minorHAnsi"/>
          <w:color w:val="000000"/>
          <w:sz w:val="24"/>
          <w:szCs w:val="24"/>
          <w:lang w:eastAsia="en-AU"/>
        </w:rPr>
        <w:t xml:space="preserve"> M. Johnson, aged 55 years, of “Glen Gavin,” Beecroft-road, Cheltenham. He was an</w:t>
      </w:r>
      <w:r w:rsidRPr="00007156">
        <w:rPr>
          <w:rFonts w:eastAsia="Times New Roman" w:cstheme="minorHAnsi"/>
          <w:color w:val="000000"/>
          <w:sz w:val="24"/>
          <w:szCs w:val="24"/>
          <w:lang w:eastAsia="en-AU"/>
        </w:rPr>
        <w:t xml:space="preserve"> accountant and an inspector in the Mental Hospitals Department</w:t>
      </w:r>
      <w:r>
        <w:rPr>
          <w:rFonts w:eastAsia="Times New Roman" w:cstheme="minorHAnsi"/>
          <w:color w:val="000000"/>
          <w:sz w:val="24"/>
          <w:szCs w:val="24"/>
          <w:lang w:eastAsia="en-AU"/>
        </w:rPr>
        <w:t xml:space="preserve">. </w:t>
      </w:r>
      <w:r w:rsidRPr="00007156">
        <w:rPr>
          <w:rFonts w:eastAsia="Times New Roman" w:cstheme="minorHAnsi"/>
          <w:color w:val="000000"/>
          <w:sz w:val="24"/>
          <w:szCs w:val="24"/>
          <w:lang w:eastAsia="en-AU"/>
        </w:rPr>
        <w:t>He was a foundation member and director of the Cheltenham Recreation Club, honorary auditor of St Andrew's Church of England Church and Sunday School, Cheltenham, of which he was also an active worker since its foundation</w:t>
      </w:r>
      <w:r>
        <w:rPr>
          <w:rFonts w:eastAsia="Times New Roman" w:cstheme="minorHAnsi"/>
          <w:color w:val="000000"/>
          <w:sz w:val="24"/>
          <w:szCs w:val="24"/>
          <w:lang w:eastAsia="en-AU"/>
        </w:rPr>
        <w:t>.</w:t>
      </w:r>
      <w:r w:rsidRPr="00007156">
        <w:rPr>
          <w:rFonts w:eastAsia="Times New Roman" w:cstheme="minorHAnsi"/>
          <w:color w:val="000000"/>
          <w:sz w:val="24"/>
          <w:szCs w:val="24"/>
          <w:lang w:eastAsia="en-AU"/>
        </w:rPr>
        <w:t xml:space="preserve"> He was also the vice-president and honorary auditor of Cheltenham Cricket Club, and honorar</w:t>
      </w:r>
      <w:r>
        <w:rPr>
          <w:rFonts w:eastAsia="Times New Roman" w:cstheme="minorHAnsi"/>
          <w:color w:val="000000"/>
          <w:sz w:val="24"/>
          <w:szCs w:val="24"/>
          <w:lang w:eastAsia="en-AU"/>
        </w:rPr>
        <w:t>y</w:t>
      </w:r>
      <w:r w:rsidRPr="00007156">
        <w:rPr>
          <w:rFonts w:eastAsia="Times New Roman" w:cstheme="minorHAnsi"/>
          <w:color w:val="000000"/>
          <w:sz w:val="24"/>
          <w:szCs w:val="24"/>
          <w:lang w:eastAsia="en-AU"/>
        </w:rPr>
        <w:t xml:space="preserve"> auditor of the Beecroft and Cheltenham Red Cross Society</w:t>
      </w:r>
      <w:r>
        <w:rPr>
          <w:rFonts w:eastAsia="Times New Roman" w:cstheme="minorHAnsi"/>
          <w:color w:val="000000"/>
          <w:sz w:val="24"/>
          <w:szCs w:val="24"/>
          <w:lang w:eastAsia="en-AU"/>
        </w:rPr>
        <w:t>.</w:t>
      </w:r>
    </w:p>
    <w:p w14:paraId="79CC42A0" w14:textId="6CE121A2" w:rsidR="00172B05" w:rsidRDefault="00172B05" w:rsidP="002922DD">
      <w:pPr>
        <w:spacing w:after="0"/>
        <w:rPr>
          <w:rFonts w:eastAsia="Times New Roman" w:cstheme="minorHAnsi"/>
          <w:color w:val="000000"/>
          <w:sz w:val="24"/>
          <w:szCs w:val="24"/>
          <w:lang w:eastAsia="en-AU"/>
        </w:rPr>
      </w:pPr>
    </w:p>
    <w:p w14:paraId="4450E641" w14:textId="7DC92ED4" w:rsidR="00172B05" w:rsidRDefault="00172B05" w:rsidP="002922DD">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 xml:space="preserve">In September 1934 occurred the death of Robert Hargreave Brodrick, architect and surveyor, who was </w:t>
      </w:r>
      <w:r w:rsidRPr="00C743B9">
        <w:rPr>
          <w:rFonts w:eastAsia="Times New Roman" w:cstheme="minorHAnsi"/>
          <w:color w:val="000000"/>
          <w:sz w:val="24"/>
          <w:szCs w:val="24"/>
          <w:lang w:eastAsia="en-AU"/>
        </w:rPr>
        <w:t>a worker for St. Andrew's Church, Cheltenham.</w:t>
      </w:r>
    </w:p>
    <w:p w14:paraId="48B4F492" w14:textId="77777777" w:rsidR="00C35762" w:rsidRDefault="00C35762" w:rsidP="002922DD">
      <w:pPr>
        <w:spacing w:after="0"/>
        <w:rPr>
          <w:sz w:val="24"/>
          <w:szCs w:val="24"/>
        </w:rPr>
      </w:pPr>
    </w:p>
    <w:p w14:paraId="1603CB60" w14:textId="11E371FC" w:rsidR="00547DE5" w:rsidRDefault="00547DE5" w:rsidP="002922DD">
      <w:pPr>
        <w:spacing w:after="0"/>
        <w:rPr>
          <w:sz w:val="24"/>
          <w:szCs w:val="24"/>
        </w:rPr>
      </w:pPr>
      <w:r>
        <w:rPr>
          <w:sz w:val="24"/>
          <w:szCs w:val="24"/>
        </w:rPr>
        <w:t>There is virtually no information about this church.</w:t>
      </w:r>
    </w:p>
    <w:p w14:paraId="41581178" w14:textId="77777777" w:rsidR="00547DE5" w:rsidRDefault="00547DE5" w:rsidP="002922DD">
      <w:pPr>
        <w:spacing w:after="0"/>
        <w:rPr>
          <w:sz w:val="24"/>
          <w:szCs w:val="24"/>
        </w:rPr>
      </w:pPr>
    </w:p>
    <w:p w14:paraId="310F3A7E" w14:textId="05B4C841" w:rsidR="00B401CB" w:rsidRPr="00866E19" w:rsidRDefault="00B401CB" w:rsidP="002922DD">
      <w:pPr>
        <w:spacing w:after="0"/>
        <w:rPr>
          <w:sz w:val="24"/>
          <w:szCs w:val="24"/>
        </w:rPr>
      </w:pPr>
      <w:r>
        <w:rPr>
          <w:sz w:val="24"/>
          <w:szCs w:val="24"/>
        </w:rPr>
        <w:t>The property was last sold in 2016.</w:t>
      </w:r>
      <w:r w:rsidR="00866E19">
        <w:rPr>
          <w:sz w:val="24"/>
          <w:szCs w:val="24"/>
          <w:vertAlign w:val="superscript"/>
        </w:rPr>
        <w:t>1</w:t>
      </w:r>
    </w:p>
    <w:p w14:paraId="18048260" w14:textId="77777777" w:rsidR="00B401CB" w:rsidRDefault="00B401CB" w:rsidP="002922DD">
      <w:pPr>
        <w:spacing w:after="0"/>
        <w:rPr>
          <w:sz w:val="24"/>
          <w:szCs w:val="24"/>
        </w:rPr>
      </w:pPr>
    </w:p>
    <w:p w14:paraId="261C31DE" w14:textId="77777777" w:rsidR="00B401CB" w:rsidRPr="00413A72" w:rsidRDefault="00B401CB" w:rsidP="00B401CB">
      <w:pPr>
        <w:spacing w:after="0"/>
        <w:rPr>
          <w:b/>
          <w:bCs/>
          <w:sz w:val="24"/>
          <w:szCs w:val="24"/>
        </w:rPr>
      </w:pPr>
      <w:bookmarkStart w:id="0" w:name="_Hlk141821099"/>
      <w:r w:rsidRPr="00413A72">
        <w:rPr>
          <w:b/>
          <w:bCs/>
          <w:sz w:val="24"/>
          <w:szCs w:val="24"/>
        </w:rPr>
        <w:t>Bibliography:</w:t>
      </w:r>
    </w:p>
    <w:p w14:paraId="22B1D1B7" w14:textId="5B77202E" w:rsidR="00B401CB" w:rsidRDefault="00B401CB" w:rsidP="00B401CB">
      <w:pPr>
        <w:spacing w:after="0"/>
      </w:pPr>
      <w:r w:rsidRPr="00413A72">
        <w:rPr>
          <w:sz w:val="24"/>
          <w:szCs w:val="24"/>
          <w:vertAlign w:val="superscript"/>
        </w:rPr>
        <w:t>1</w:t>
      </w:r>
      <w:r w:rsidRPr="00413A72">
        <w:rPr>
          <w:sz w:val="24"/>
          <w:szCs w:val="24"/>
        </w:rPr>
        <w:t xml:space="preserve"> </w:t>
      </w:r>
      <w:hyperlink r:id="rId7" w:history="1">
        <w:r w:rsidR="00866E19">
          <w:rPr>
            <w:rStyle w:val="Hyperlink"/>
          </w:rPr>
          <w:t>201 Beecroft Road, Cheltenham, NSW 2119 - Property Details (realestate.com.au)</w:t>
        </w:r>
      </w:hyperlink>
    </w:p>
    <w:p w14:paraId="1AC71893" w14:textId="77777777" w:rsidR="00B401CB" w:rsidRDefault="00B401CB" w:rsidP="00B401CB">
      <w:pPr>
        <w:spacing w:after="0"/>
        <w:rPr>
          <w:sz w:val="24"/>
          <w:szCs w:val="24"/>
        </w:rPr>
      </w:pPr>
    </w:p>
    <w:p w14:paraId="630670A1" w14:textId="77777777" w:rsidR="00B401CB" w:rsidRDefault="00B401CB" w:rsidP="00B401CB">
      <w:pPr>
        <w:spacing w:after="0"/>
        <w:rPr>
          <w:b/>
          <w:bCs/>
          <w:sz w:val="24"/>
          <w:szCs w:val="24"/>
        </w:rPr>
      </w:pPr>
      <w:bookmarkStart w:id="1" w:name="_Hlk142068877"/>
      <w:r>
        <w:rPr>
          <w:b/>
          <w:bCs/>
          <w:sz w:val="24"/>
          <w:szCs w:val="24"/>
        </w:rPr>
        <w:t>Resources available (varies):</w:t>
      </w:r>
    </w:p>
    <w:p w14:paraId="091BB74B" w14:textId="77777777" w:rsidR="00B401CB" w:rsidRDefault="00B401CB" w:rsidP="00B401CB">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8" w:history="1">
        <w:r>
          <w:rPr>
            <w:rStyle w:val="Hyperlink"/>
            <w:sz w:val="24"/>
            <w:szCs w:val="24"/>
          </w:rPr>
          <w:t>Sands Postal Directory | City of Sydney Archives (nsw.gov.au)</w:t>
        </w:r>
      </w:hyperlink>
    </w:p>
    <w:p w14:paraId="075373D1" w14:textId="77777777" w:rsidR="00B401CB" w:rsidRDefault="00B401CB" w:rsidP="00B401CB">
      <w:pPr>
        <w:pStyle w:val="ListParagraph"/>
        <w:numPr>
          <w:ilvl w:val="0"/>
          <w:numId w:val="1"/>
        </w:numPr>
        <w:spacing w:after="0" w:line="256" w:lineRule="auto"/>
        <w:rPr>
          <w:sz w:val="24"/>
          <w:szCs w:val="24"/>
        </w:rPr>
      </w:pPr>
      <w:r>
        <w:rPr>
          <w:sz w:val="24"/>
          <w:szCs w:val="24"/>
        </w:rPr>
        <w:t xml:space="preserve">Newspaper articles – TROVE - </w:t>
      </w:r>
      <w:hyperlink r:id="rId9" w:history="1">
        <w:r>
          <w:rPr>
            <w:rStyle w:val="Hyperlink"/>
            <w:sz w:val="24"/>
            <w:szCs w:val="24"/>
          </w:rPr>
          <w:t>Search - Trove (nla.gov.au)</w:t>
        </w:r>
      </w:hyperlink>
    </w:p>
    <w:p w14:paraId="278EDBEA" w14:textId="77777777" w:rsidR="00B401CB" w:rsidRDefault="00B401CB" w:rsidP="00B401CB">
      <w:pPr>
        <w:pStyle w:val="ListParagraph"/>
        <w:numPr>
          <w:ilvl w:val="0"/>
          <w:numId w:val="1"/>
        </w:numPr>
        <w:spacing w:after="0" w:line="256" w:lineRule="auto"/>
        <w:rPr>
          <w:sz w:val="24"/>
          <w:szCs w:val="24"/>
        </w:rPr>
      </w:pPr>
      <w:r>
        <w:rPr>
          <w:sz w:val="24"/>
          <w:szCs w:val="24"/>
        </w:rPr>
        <w:t xml:space="preserve">Ancestry.com (subscription only) </w:t>
      </w:r>
      <w:hyperlink r:id="rId10"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2E976252" w14:textId="77777777" w:rsidR="00B401CB" w:rsidRPr="00EF10DB" w:rsidRDefault="00B401CB" w:rsidP="00B401CB">
      <w:pPr>
        <w:pStyle w:val="ListParagraph"/>
        <w:numPr>
          <w:ilvl w:val="0"/>
          <w:numId w:val="1"/>
        </w:numPr>
        <w:spacing w:after="0" w:line="256" w:lineRule="auto"/>
        <w:rPr>
          <w:sz w:val="24"/>
          <w:szCs w:val="24"/>
        </w:rPr>
      </w:pPr>
      <w:r w:rsidRPr="00D33304">
        <w:rPr>
          <w:sz w:val="24"/>
          <w:szCs w:val="24"/>
        </w:rPr>
        <w:t xml:space="preserve">N.S.W. Births, Deaths &amp; Marriages </w:t>
      </w:r>
      <w:hyperlink r:id="rId11" w:history="1">
        <w:r>
          <w:rPr>
            <w:rStyle w:val="Hyperlink"/>
          </w:rPr>
          <w:t>Family history search | NSW Government</w:t>
        </w:r>
      </w:hyperlink>
      <w:r>
        <w:t xml:space="preserve"> (QLD &amp; Victoria also obtainable online)</w:t>
      </w:r>
    </w:p>
    <w:p w14:paraId="00A3B41E" w14:textId="77777777" w:rsidR="00B401CB" w:rsidRPr="00EF10DB" w:rsidRDefault="00B401CB" w:rsidP="00B401CB">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2" w:history="1">
        <w:r>
          <w:rPr>
            <w:rStyle w:val="Hyperlink"/>
          </w:rPr>
          <w:t>Heritage | Hornsby Shire Council (nsw.gov.au)</w:t>
        </w:r>
      </w:hyperlink>
    </w:p>
    <w:p w14:paraId="23418B96" w14:textId="77777777" w:rsidR="00B401CB" w:rsidRDefault="00B401CB" w:rsidP="00B401CB">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2494C52C" w14:textId="77777777" w:rsidR="00B401CB" w:rsidRDefault="00B401CB" w:rsidP="00B401CB">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7A5CF97E" w14:textId="77777777" w:rsidR="00B401CB" w:rsidRPr="005456A1" w:rsidRDefault="00B401CB" w:rsidP="00B401CB">
      <w:pPr>
        <w:pStyle w:val="ListParagraph"/>
        <w:numPr>
          <w:ilvl w:val="0"/>
          <w:numId w:val="1"/>
        </w:numPr>
        <w:spacing w:after="0" w:line="256" w:lineRule="auto"/>
        <w:rPr>
          <w:sz w:val="24"/>
          <w:szCs w:val="24"/>
        </w:rPr>
      </w:pPr>
      <w:r>
        <w:rPr>
          <w:sz w:val="24"/>
          <w:szCs w:val="24"/>
        </w:rPr>
        <w:t xml:space="preserve">Australian War Museum website </w:t>
      </w:r>
      <w:hyperlink r:id="rId13" w:history="1">
        <w:r>
          <w:rPr>
            <w:rStyle w:val="Hyperlink"/>
          </w:rPr>
          <w:t>Home | Australian War Memorial (awm.gov.au)</w:t>
        </w:r>
      </w:hyperlink>
    </w:p>
    <w:bookmarkEnd w:id="0"/>
    <w:bookmarkEnd w:id="3"/>
    <w:bookmarkEnd w:id="4"/>
    <w:p w14:paraId="5BDC4A6D" w14:textId="77777777" w:rsidR="00B401CB" w:rsidRDefault="00B401CB" w:rsidP="00B401CB">
      <w:pPr>
        <w:pStyle w:val="ListParagraph"/>
        <w:spacing w:after="0" w:line="256" w:lineRule="auto"/>
        <w:ind w:left="1080"/>
        <w:rPr>
          <w:sz w:val="24"/>
          <w:szCs w:val="24"/>
        </w:rPr>
      </w:pPr>
    </w:p>
    <w:p w14:paraId="30541E53" w14:textId="77777777" w:rsidR="00B401CB" w:rsidRPr="002922DD" w:rsidRDefault="00B401CB" w:rsidP="002922DD">
      <w:pPr>
        <w:spacing w:after="0"/>
        <w:rPr>
          <w:sz w:val="24"/>
          <w:szCs w:val="24"/>
        </w:rPr>
      </w:pPr>
    </w:p>
    <w:sectPr w:rsidR="00B401CB" w:rsidRPr="002922D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A290" w14:textId="77777777" w:rsidR="0006267B" w:rsidRDefault="0006267B" w:rsidP="00866E19">
      <w:pPr>
        <w:spacing w:after="0" w:line="240" w:lineRule="auto"/>
      </w:pPr>
      <w:r>
        <w:separator/>
      </w:r>
    </w:p>
  </w:endnote>
  <w:endnote w:type="continuationSeparator" w:id="0">
    <w:p w14:paraId="345BB3EA" w14:textId="77777777" w:rsidR="0006267B" w:rsidRDefault="0006267B" w:rsidP="0086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851435"/>
      <w:docPartObj>
        <w:docPartGallery w:val="Page Numbers (Bottom of Page)"/>
        <w:docPartUnique/>
      </w:docPartObj>
    </w:sdtPr>
    <w:sdtEndPr>
      <w:rPr>
        <w:noProof/>
      </w:rPr>
    </w:sdtEndPr>
    <w:sdtContent>
      <w:p w14:paraId="625C138D" w14:textId="1D212CA0" w:rsidR="00866E19" w:rsidRDefault="00866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C4CF9" w14:textId="77777777" w:rsidR="00866E19" w:rsidRDefault="00866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2DEE" w14:textId="77777777" w:rsidR="0006267B" w:rsidRDefault="0006267B" w:rsidP="00866E19">
      <w:pPr>
        <w:spacing w:after="0" w:line="240" w:lineRule="auto"/>
      </w:pPr>
      <w:r>
        <w:separator/>
      </w:r>
    </w:p>
  </w:footnote>
  <w:footnote w:type="continuationSeparator" w:id="0">
    <w:p w14:paraId="50C259ED" w14:textId="77777777" w:rsidR="0006267B" w:rsidRDefault="0006267B" w:rsidP="00866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5702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2B"/>
    <w:rsid w:val="0006267B"/>
    <w:rsid w:val="00172B05"/>
    <w:rsid w:val="00262A0D"/>
    <w:rsid w:val="0027102B"/>
    <w:rsid w:val="002922DD"/>
    <w:rsid w:val="00292EDE"/>
    <w:rsid w:val="002C4D2C"/>
    <w:rsid w:val="003E30BA"/>
    <w:rsid w:val="0041469A"/>
    <w:rsid w:val="0044726C"/>
    <w:rsid w:val="00547DE5"/>
    <w:rsid w:val="008074AF"/>
    <w:rsid w:val="00866E19"/>
    <w:rsid w:val="00903AB0"/>
    <w:rsid w:val="00B401CB"/>
    <w:rsid w:val="00C35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E466"/>
  <w15:chartTrackingRefBased/>
  <w15:docId w15:val="{65E20909-00F4-4645-983B-FEA985BC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2D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1CB"/>
    <w:pPr>
      <w:ind w:left="720"/>
      <w:contextualSpacing/>
    </w:pPr>
  </w:style>
  <w:style w:type="character" w:styleId="Hyperlink">
    <w:name w:val="Hyperlink"/>
    <w:basedOn w:val="DefaultParagraphFont"/>
    <w:uiPriority w:val="99"/>
    <w:semiHidden/>
    <w:unhideWhenUsed/>
    <w:rsid w:val="00B401CB"/>
    <w:rPr>
      <w:color w:val="0000FF"/>
      <w:u w:val="single"/>
    </w:rPr>
  </w:style>
  <w:style w:type="paragraph" w:styleId="Header">
    <w:name w:val="header"/>
    <w:basedOn w:val="Normal"/>
    <w:link w:val="HeaderChar"/>
    <w:uiPriority w:val="99"/>
    <w:unhideWhenUsed/>
    <w:rsid w:val="0086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E19"/>
    <w:rPr>
      <w:kern w:val="0"/>
      <w14:ligatures w14:val="none"/>
    </w:rPr>
  </w:style>
  <w:style w:type="paragraph" w:styleId="Footer">
    <w:name w:val="footer"/>
    <w:basedOn w:val="Normal"/>
    <w:link w:val="FooterChar"/>
    <w:uiPriority w:val="99"/>
    <w:unhideWhenUsed/>
    <w:rsid w:val="00866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E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cityofsydney.nsw.gov.au/nodes/view/495003" TargetMode="External"/><Relationship Id="rId13" Type="http://schemas.openxmlformats.org/officeDocument/2006/relationships/hyperlink" Target="https://www.awm.gov.au/" TargetMode="External"/><Relationship Id="rId3" Type="http://schemas.openxmlformats.org/officeDocument/2006/relationships/settings" Target="settings.xml"/><Relationship Id="rId7" Type="http://schemas.openxmlformats.org/officeDocument/2006/relationships/hyperlink" Target="https://www.realestate.com.au/sold/property-house-nsw-cheltenham-122410286" TargetMode="External"/><Relationship Id="rId12" Type="http://schemas.openxmlformats.org/officeDocument/2006/relationships/hyperlink" Target="https://www.hornsby.nsw.gov.au/property/build/herit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family-and-relationships/family-history-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ncestry.com.au/" TargetMode="External"/><Relationship Id="rId4" Type="http://schemas.openxmlformats.org/officeDocument/2006/relationships/webSettings" Target="webSettings.xml"/><Relationship Id="rId9" Type="http://schemas.openxmlformats.org/officeDocument/2006/relationships/hyperlink" Target="https://trove.nla.gov.au/search/advanced/category/newspap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5</cp:revision>
  <dcterms:created xsi:type="dcterms:W3CDTF">2023-10-02T11:07:00Z</dcterms:created>
  <dcterms:modified xsi:type="dcterms:W3CDTF">2023-10-13T12:07:00Z</dcterms:modified>
</cp:coreProperties>
</file>