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EA68F" w14:textId="77777777" w:rsidR="0010417D" w:rsidRPr="003E18C7" w:rsidRDefault="0010417D" w:rsidP="0010417D">
      <w:pPr>
        <w:spacing w:after="0"/>
        <w:rPr>
          <w:b/>
          <w:bCs/>
          <w:sz w:val="28"/>
          <w:szCs w:val="28"/>
          <w:u w:val="single"/>
        </w:rPr>
      </w:pPr>
      <w:bookmarkStart w:id="0" w:name="_Hlk141821099"/>
      <w:r w:rsidRPr="003E18C7">
        <w:rPr>
          <w:b/>
          <w:bCs/>
          <w:sz w:val="28"/>
          <w:szCs w:val="28"/>
          <w:u w:val="single"/>
        </w:rPr>
        <w:t>213 BEECROFT ROAD, CHELTENHAM</w:t>
      </w:r>
      <w:r>
        <w:rPr>
          <w:b/>
          <w:bCs/>
          <w:sz w:val="28"/>
          <w:szCs w:val="28"/>
          <w:u w:val="single"/>
        </w:rPr>
        <w:t xml:space="preserve"> (“Headley”)</w:t>
      </w:r>
    </w:p>
    <w:p w14:paraId="4FF87186" w14:textId="77777777" w:rsidR="0010417D" w:rsidRDefault="0010417D" w:rsidP="0010417D">
      <w:pPr>
        <w:spacing w:after="0"/>
        <w:rPr>
          <w:b/>
          <w:bCs/>
          <w:sz w:val="24"/>
          <w:szCs w:val="24"/>
        </w:rPr>
      </w:pPr>
    </w:p>
    <w:p w14:paraId="0927F6A7" w14:textId="77777777" w:rsidR="0010417D" w:rsidRDefault="0010417D" w:rsidP="0010417D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847E5E" wp14:editId="77AD25AB">
            <wp:extent cx="5195570" cy="2585697"/>
            <wp:effectExtent l="0" t="0" r="5080" b="5715"/>
            <wp:docPr id="144383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36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730" cy="260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1765" w14:textId="034B0E76" w:rsidR="0010417D" w:rsidRPr="0016309D" w:rsidRDefault="0016309D" w:rsidP="0010417D">
      <w:pPr>
        <w:spacing w:after="0"/>
        <w:rPr>
          <w:sz w:val="24"/>
          <w:szCs w:val="24"/>
        </w:rPr>
      </w:pPr>
      <w:r w:rsidRPr="0016309D">
        <w:rPr>
          <w:sz w:val="24"/>
          <w:szCs w:val="24"/>
        </w:rPr>
        <w:t>Lot 21 DP 526411</w:t>
      </w:r>
    </w:p>
    <w:p w14:paraId="6A4F69FE" w14:textId="77777777" w:rsidR="0016309D" w:rsidRPr="0016309D" w:rsidRDefault="0016309D" w:rsidP="0010417D">
      <w:pPr>
        <w:spacing w:after="0"/>
        <w:rPr>
          <w:sz w:val="24"/>
          <w:szCs w:val="24"/>
        </w:rPr>
      </w:pPr>
    </w:p>
    <w:p w14:paraId="4C445668" w14:textId="746D1FB9" w:rsidR="0010417D" w:rsidRDefault="0010417D" w:rsidP="0010417D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Hornsby </w:t>
      </w:r>
      <w:r w:rsidR="00AB6490">
        <w:rPr>
          <w:b/>
          <w:bCs/>
          <w:sz w:val="24"/>
          <w:szCs w:val="24"/>
        </w:rPr>
        <w:t xml:space="preserve">Shire </w:t>
      </w:r>
      <w:r>
        <w:rPr>
          <w:b/>
          <w:bCs/>
          <w:sz w:val="24"/>
          <w:szCs w:val="24"/>
        </w:rPr>
        <w:t>Council details</w:t>
      </w:r>
    </w:p>
    <w:p w14:paraId="74B3B004" w14:textId="77777777" w:rsidR="0010417D" w:rsidRDefault="0010417D" w:rsidP="0010417D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Heritage Register: (NONE)</w:t>
      </w:r>
    </w:p>
    <w:p w14:paraId="2C747A4C" w14:textId="77777777" w:rsidR="0010417D" w:rsidRDefault="0010417D" w:rsidP="0010417D">
      <w:pPr>
        <w:spacing w:after="0"/>
        <w:rPr>
          <w:sz w:val="24"/>
          <w:szCs w:val="24"/>
        </w:rPr>
      </w:pPr>
    </w:p>
    <w:p w14:paraId="41750C39" w14:textId="76FA62E9" w:rsidR="0010417D" w:rsidRPr="004A030B" w:rsidRDefault="0010417D" w:rsidP="0010417D">
      <w:pPr>
        <w:spacing w:after="0"/>
        <w:rPr>
          <w:rFonts w:cstheme="minorHAnsi"/>
          <w:sz w:val="24"/>
          <w:szCs w:val="24"/>
        </w:rPr>
      </w:pPr>
      <w:r w:rsidRPr="004A030B">
        <w:rPr>
          <w:rFonts w:cstheme="minorHAnsi"/>
          <w:sz w:val="24"/>
          <w:szCs w:val="24"/>
        </w:rPr>
        <w:t xml:space="preserve">“Headley” </w:t>
      </w:r>
      <w:r w:rsidR="000A355B" w:rsidRPr="004A030B">
        <w:rPr>
          <w:rFonts w:cstheme="minorHAnsi"/>
          <w:sz w:val="24"/>
          <w:szCs w:val="24"/>
        </w:rPr>
        <w:t xml:space="preserve">is a Federation bungalow which </w:t>
      </w:r>
      <w:r w:rsidRPr="004A030B">
        <w:rPr>
          <w:rFonts w:cstheme="minorHAnsi"/>
          <w:sz w:val="24"/>
          <w:szCs w:val="24"/>
        </w:rPr>
        <w:t xml:space="preserve">was </w:t>
      </w:r>
      <w:r w:rsidR="007F15B5" w:rsidRPr="004A030B">
        <w:rPr>
          <w:rFonts w:cstheme="minorHAnsi"/>
          <w:sz w:val="24"/>
          <w:szCs w:val="24"/>
        </w:rPr>
        <w:t>under construction in August 1915, described as a W.B. Cottage for Mrs. A. M. Smith, Beecroft-road, Cheltenham</w:t>
      </w:r>
    </w:p>
    <w:p w14:paraId="48D9351F" w14:textId="49774607" w:rsidR="007F15B5" w:rsidRDefault="000A355B" w:rsidP="001942C9">
      <w:pPr>
        <w:spacing w:after="0"/>
        <w:rPr>
          <w:rFonts w:cstheme="minorHAnsi"/>
          <w:i/>
          <w:iCs/>
          <w:sz w:val="24"/>
          <w:szCs w:val="24"/>
        </w:rPr>
      </w:pPr>
      <w:r w:rsidRPr="004A030B">
        <w:rPr>
          <w:rFonts w:cstheme="minorHAnsi"/>
          <w:i/>
          <w:iCs/>
          <w:sz w:val="24"/>
          <w:szCs w:val="24"/>
        </w:rPr>
        <w:t xml:space="preserve">[Leslie Smith, an English immigrant, married Ada </w:t>
      </w:r>
      <w:r w:rsidR="004A030B">
        <w:rPr>
          <w:rFonts w:cstheme="minorHAnsi"/>
          <w:i/>
          <w:iCs/>
          <w:sz w:val="24"/>
          <w:szCs w:val="24"/>
        </w:rPr>
        <w:t xml:space="preserve">Maud </w:t>
      </w:r>
      <w:r w:rsidRPr="004A030B">
        <w:rPr>
          <w:rFonts w:cstheme="minorHAnsi"/>
          <w:i/>
          <w:iCs/>
          <w:sz w:val="24"/>
          <w:szCs w:val="24"/>
        </w:rPr>
        <w:t>Jones</w:t>
      </w:r>
      <w:r w:rsidR="00865334">
        <w:rPr>
          <w:rFonts w:cstheme="minorHAnsi"/>
          <w:i/>
          <w:iCs/>
          <w:sz w:val="24"/>
          <w:szCs w:val="24"/>
        </w:rPr>
        <w:t xml:space="preserve"> (born 1879 Berrima)</w:t>
      </w:r>
      <w:r w:rsidRPr="004A030B">
        <w:rPr>
          <w:rFonts w:cstheme="minorHAnsi"/>
          <w:i/>
          <w:iCs/>
          <w:sz w:val="24"/>
          <w:szCs w:val="24"/>
        </w:rPr>
        <w:t>, of “Heather Brae,” Moss Vale, at St. Philips, Church Hill, Sydney.]</w:t>
      </w:r>
    </w:p>
    <w:p w14:paraId="5BF51C83" w14:textId="77777777" w:rsidR="001942C9" w:rsidRDefault="001942C9" w:rsidP="001942C9">
      <w:pPr>
        <w:spacing w:after="0"/>
        <w:rPr>
          <w:rFonts w:cstheme="minorHAnsi"/>
          <w:sz w:val="24"/>
          <w:szCs w:val="24"/>
        </w:rPr>
      </w:pPr>
    </w:p>
    <w:p w14:paraId="5533F9AB" w14:textId="217EA021" w:rsidR="001942C9" w:rsidRPr="001942C9" w:rsidRDefault="001942C9" w:rsidP="001942C9">
      <w:pPr>
        <w:spacing w:after="0"/>
        <w:rPr>
          <w:rFonts w:cstheme="minorHAnsi"/>
          <w:sz w:val="24"/>
          <w:szCs w:val="24"/>
          <w:highlight w:val="yellow"/>
        </w:rPr>
      </w:pPr>
      <w:r w:rsidRPr="001942C9">
        <w:rPr>
          <w:rFonts w:cstheme="minorHAnsi"/>
          <w:sz w:val="24"/>
          <w:szCs w:val="24"/>
          <w:highlight w:val="yellow"/>
        </w:rPr>
        <w:t>Sands Directories 1917-32/33 Leslie Smith Headley No. 213</w:t>
      </w:r>
    </w:p>
    <w:p w14:paraId="384EEF5E" w14:textId="26E5418F" w:rsidR="001942C9" w:rsidRDefault="001942C9" w:rsidP="001942C9">
      <w:pPr>
        <w:spacing w:after="0"/>
        <w:rPr>
          <w:rFonts w:cstheme="minorHAnsi"/>
          <w:sz w:val="24"/>
          <w:szCs w:val="24"/>
        </w:rPr>
      </w:pPr>
      <w:r w:rsidRPr="001942C9">
        <w:rPr>
          <w:rFonts w:cstheme="minorHAnsi"/>
          <w:sz w:val="24"/>
          <w:szCs w:val="24"/>
          <w:highlight w:val="yellow"/>
        </w:rPr>
        <w:t>Electoral Roll 1933: Leslie Smith No. 213</w:t>
      </w:r>
    </w:p>
    <w:p w14:paraId="53AAD325" w14:textId="77777777" w:rsidR="001942C9" w:rsidRPr="001942C9" w:rsidRDefault="001942C9" w:rsidP="001942C9">
      <w:pPr>
        <w:spacing w:after="0"/>
        <w:rPr>
          <w:rFonts w:cstheme="minorHAnsi"/>
          <w:sz w:val="24"/>
          <w:szCs w:val="24"/>
        </w:rPr>
      </w:pPr>
    </w:p>
    <w:p w14:paraId="061839C9" w14:textId="2F4654EA" w:rsidR="00AA068C" w:rsidRDefault="00AA068C" w:rsidP="00AF636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 29</w:t>
      </w:r>
      <w:r w:rsidRPr="00AA068C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June 1916, a son, Leslie Alderson Smith was born at Cheltenham. His WW2 Army service number was NX18456.</w:t>
      </w:r>
    </w:p>
    <w:p w14:paraId="5C43FC05" w14:textId="723A0E9A" w:rsidR="00AF636E" w:rsidRDefault="00AF636E" w:rsidP="000A355B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There were two older siblings: Elizabeth A., 1913 &amp; Moverley A., 1915; both in the district of St. Leonards</w:t>
      </w:r>
    </w:p>
    <w:p w14:paraId="180386DB" w14:textId="7CFE1FED" w:rsidR="000A355B" w:rsidRPr="004A030B" w:rsidRDefault="000A355B" w:rsidP="000A355B">
      <w:pPr>
        <w:spacing w:after="120"/>
        <w:rPr>
          <w:rFonts w:cstheme="minorHAnsi"/>
          <w:sz w:val="24"/>
          <w:szCs w:val="24"/>
        </w:rPr>
      </w:pPr>
      <w:r w:rsidRPr="004A030B">
        <w:rPr>
          <w:rFonts w:cstheme="minorHAnsi"/>
          <w:sz w:val="24"/>
          <w:szCs w:val="24"/>
        </w:rPr>
        <w:t>In March 1917 there was an advertisement for an exchange of houses for 3 months. The Smiths were wanting a suitable cottage at the seaside. “Headley” is described as a ‘</w:t>
      </w:r>
      <w:r w:rsidRPr="004A030B">
        <w:rPr>
          <w:rFonts w:cstheme="minorHAnsi"/>
          <w:color w:val="000000"/>
          <w:sz w:val="24"/>
          <w:szCs w:val="24"/>
        </w:rPr>
        <w:t xml:space="preserve">brick Cottage, nice grounds, Hornsby Line, containing 3 bedrooms, sleep-out </w:t>
      </w:r>
      <w:proofErr w:type="spellStart"/>
      <w:r w:rsidRPr="004A030B">
        <w:rPr>
          <w:rFonts w:cstheme="minorHAnsi"/>
          <w:color w:val="000000"/>
          <w:sz w:val="24"/>
          <w:szCs w:val="24"/>
        </w:rPr>
        <w:t>verandah</w:t>
      </w:r>
      <w:proofErr w:type="spellEnd"/>
      <w:r w:rsidRPr="004A030B">
        <w:rPr>
          <w:rFonts w:cstheme="minorHAnsi"/>
          <w:color w:val="000000"/>
          <w:sz w:val="24"/>
          <w:szCs w:val="24"/>
        </w:rPr>
        <w:t>, modern conveniences, including gas stove, gas copper, telephone, pianola, garage, etc.’</w:t>
      </w:r>
    </w:p>
    <w:p w14:paraId="3535B346" w14:textId="77777777" w:rsidR="00865334" w:rsidRDefault="000A355B" w:rsidP="004A030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4A030B">
        <w:rPr>
          <w:rFonts w:asciiTheme="minorHAnsi" w:hAnsiTheme="minorHAnsi" w:cstheme="minorHAnsi"/>
        </w:rPr>
        <w:t xml:space="preserve">In 1920 </w:t>
      </w:r>
      <w:r w:rsidR="004A030B" w:rsidRPr="004A030B">
        <w:rPr>
          <w:rFonts w:asciiTheme="minorHAnsi" w:hAnsiTheme="minorHAnsi" w:cstheme="minorHAnsi"/>
        </w:rPr>
        <w:t xml:space="preserve">“Headley” is advertised for sale, described as </w:t>
      </w:r>
      <w:r w:rsidR="00865334">
        <w:rPr>
          <w:rFonts w:asciiTheme="minorHAnsi" w:hAnsiTheme="minorHAnsi" w:cstheme="minorHAnsi"/>
        </w:rPr>
        <w:t xml:space="preserve">follows: </w:t>
      </w:r>
    </w:p>
    <w:p w14:paraId="6E4932D3" w14:textId="27B3BBBB" w:rsidR="004A030B" w:rsidRPr="004A030B" w:rsidRDefault="004A030B" w:rsidP="004A030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4A030B">
        <w:rPr>
          <w:rFonts w:asciiTheme="minorHAnsi" w:hAnsiTheme="minorHAnsi" w:cstheme="minorHAnsi"/>
          <w:color w:val="000000"/>
        </w:rPr>
        <w:t>‘</w:t>
      </w:r>
      <w:proofErr w:type="gramStart"/>
      <w:r w:rsidRPr="004A030B">
        <w:rPr>
          <w:rFonts w:asciiTheme="minorHAnsi" w:hAnsiTheme="minorHAnsi" w:cstheme="minorHAnsi"/>
          <w:color w:val="000000"/>
        </w:rPr>
        <w:t>an</w:t>
      </w:r>
      <w:proofErr w:type="gramEnd"/>
      <w:r w:rsidRPr="004A030B">
        <w:rPr>
          <w:rFonts w:asciiTheme="minorHAnsi" w:hAnsiTheme="minorHAnsi" w:cstheme="minorHAnsi"/>
          <w:color w:val="000000"/>
        </w:rPr>
        <w:t xml:space="preserve"> Attractive COTTAGE, built of brick, tile roof, containing TWO RECEPTION ROOMS, THREE BEDROOMS, Bathroom, Kitchen, Laundry, etc., Sleeping-out </w:t>
      </w:r>
      <w:proofErr w:type="spellStart"/>
      <w:r w:rsidRPr="004A030B">
        <w:rPr>
          <w:rFonts w:asciiTheme="minorHAnsi" w:hAnsiTheme="minorHAnsi" w:cstheme="minorHAnsi"/>
          <w:color w:val="000000"/>
        </w:rPr>
        <w:t>Verandah</w:t>
      </w:r>
      <w:proofErr w:type="spellEnd"/>
      <w:r w:rsidRPr="004A030B">
        <w:rPr>
          <w:rFonts w:asciiTheme="minorHAnsi" w:hAnsiTheme="minorHAnsi" w:cstheme="minorHAnsi"/>
          <w:color w:val="000000"/>
        </w:rPr>
        <w:t>.</w:t>
      </w:r>
    </w:p>
    <w:p w14:paraId="092FC99C" w14:textId="77777777" w:rsidR="004A030B" w:rsidRPr="004A030B" w:rsidRDefault="004A030B" w:rsidP="004A030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4A030B">
        <w:rPr>
          <w:rFonts w:asciiTheme="minorHAnsi" w:hAnsiTheme="minorHAnsi" w:cstheme="minorHAnsi"/>
          <w:color w:val="000000"/>
        </w:rPr>
        <w:t>Detached is a W.B. Shed, suitable for Garage.</w:t>
      </w:r>
    </w:p>
    <w:p w14:paraId="5F458644" w14:textId="1D46B9E2" w:rsidR="0010417D" w:rsidRPr="004A030B" w:rsidRDefault="004A030B" w:rsidP="004A030B">
      <w:pPr>
        <w:spacing w:after="0"/>
        <w:rPr>
          <w:rFonts w:cstheme="minorHAnsi"/>
          <w:color w:val="000000"/>
          <w:sz w:val="24"/>
          <w:szCs w:val="24"/>
        </w:rPr>
      </w:pPr>
      <w:r w:rsidRPr="004A030B">
        <w:rPr>
          <w:rFonts w:cstheme="minorHAnsi"/>
          <w:color w:val="000000"/>
          <w:sz w:val="24"/>
          <w:szCs w:val="24"/>
        </w:rPr>
        <w:t>THE LAND, which is ample and laid out in lawns, garden, etc., has a frontage of about 200 feet to Beecroft-road, by depths of about 240 feet and 170 feet.’</w:t>
      </w:r>
      <w:r w:rsidRPr="004A030B">
        <w:rPr>
          <w:rFonts w:cstheme="minorHAnsi"/>
          <w:color w:val="000000"/>
          <w:sz w:val="24"/>
          <w:szCs w:val="24"/>
          <w:vertAlign w:val="superscript"/>
        </w:rPr>
        <w:t>1</w:t>
      </w:r>
    </w:p>
    <w:p w14:paraId="2516D640" w14:textId="08ACEE3E" w:rsidR="004A030B" w:rsidRPr="004A030B" w:rsidRDefault="004A030B" w:rsidP="004A030B">
      <w:pPr>
        <w:spacing w:after="120"/>
        <w:rPr>
          <w:rFonts w:cstheme="minorHAnsi"/>
          <w:sz w:val="24"/>
          <w:szCs w:val="24"/>
        </w:rPr>
      </w:pPr>
      <w:r w:rsidRPr="004A030B">
        <w:rPr>
          <w:rFonts w:cstheme="minorHAnsi"/>
          <w:color w:val="000000"/>
          <w:sz w:val="24"/>
          <w:szCs w:val="24"/>
        </w:rPr>
        <w:t>The house was not sold.</w:t>
      </w:r>
    </w:p>
    <w:p w14:paraId="7B9A05FB" w14:textId="7EBA170B" w:rsidR="0010417D" w:rsidRDefault="004A030B" w:rsidP="004A030B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In 1921 Ada’s father, William Jones, of Moss Vale, died, aged 65 years. He was a builder and contractor, and built many public edifices and fine residences in Moss Vale. He was heavily involved in community affairs, and was survived by a widow, one son, and four daughters.</w:t>
      </w:r>
    </w:p>
    <w:p w14:paraId="44B6649A" w14:textId="6EE0C84A" w:rsidR="004A030B" w:rsidRDefault="004A030B" w:rsidP="004A030B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1926, at “Headley,” Ada’s mother, Elizabeth Jones, died.</w:t>
      </w:r>
    </w:p>
    <w:p w14:paraId="3E90B5A3" w14:textId="766CFEEB" w:rsidR="004A030B" w:rsidRDefault="00865334" w:rsidP="00865334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During the 1930’s</w:t>
      </w:r>
      <w:r w:rsidR="004A030B">
        <w:rPr>
          <w:rFonts w:cstheme="minorHAnsi"/>
          <w:sz w:val="24"/>
          <w:szCs w:val="24"/>
        </w:rPr>
        <w:t xml:space="preserve"> the house was occupied by Leslie Smith (clerk), Ada Maud</w:t>
      </w:r>
      <w:r>
        <w:rPr>
          <w:rFonts w:cstheme="minorHAnsi"/>
          <w:sz w:val="24"/>
          <w:szCs w:val="24"/>
        </w:rPr>
        <w:t xml:space="preserve"> Smith, and Elizabeth Marie Jones.</w:t>
      </w:r>
    </w:p>
    <w:p w14:paraId="7E5A8A2A" w14:textId="61D7F991" w:rsidR="004A030B" w:rsidRDefault="00865334" w:rsidP="001041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1939 the house was again put up for sale, described as follows:</w:t>
      </w:r>
    </w:p>
    <w:p w14:paraId="27C1BF97" w14:textId="53B8A4A3" w:rsidR="00865334" w:rsidRPr="00737F81" w:rsidRDefault="00865334" w:rsidP="00AF636E">
      <w:pPr>
        <w:spacing w:after="0"/>
        <w:rPr>
          <w:rFonts w:cstheme="minorHAnsi"/>
          <w:color w:val="000000"/>
          <w:sz w:val="24"/>
          <w:szCs w:val="24"/>
          <w:vertAlign w:val="superscript"/>
        </w:rPr>
      </w:pPr>
      <w:r w:rsidRPr="00737F81">
        <w:rPr>
          <w:rFonts w:cstheme="minorHAnsi"/>
          <w:sz w:val="24"/>
          <w:szCs w:val="24"/>
        </w:rPr>
        <w:t>‘</w:t>
      </w:r>
      <w:r w:rsidR="00737F81" w:rsidRPr="00737F81">
        <w:rPr>
          <w:rFonts w:cstheme="minorHAnsi"/>
          <w:color w:val="000000"/>
          <w:sz w:val="24"/>
          <w:szCs w:val="24"/>
        </w:rPr>
        <w:t xml:space="preserve">IDEAL FAMILY HOME, 13 miles Sydney, consisting of D.F. Brick Cottage, 4 bedrooms, large sleeping out </w:t>
      </w:r>
      <w:proofErr w:type="spellStart"/>
      <w:r w:rsidR="00737F81" w:rsidRPr="00737F81">
        <w:rPr>
          <w:rFonts w:cstheme="minorHAnsi"/>
          <w:color w:val="000000"/>
          <w:sz w:val="24"/>
          <w:szCs w:val="24"/>
        </w:rPr>
        <w:t>verandahs</w:t>
      </w:r>
      <w:proofErr w:type="spellEnd"/>
      <w:r w:rsidR="00737F81" w:rsidRPr="00737F81">
        <w:rPr>
          <w:rFonts w:cstheme="minorHAnsi"/>
          <w:color w:val="000000"/>
          <w:sz w:val="24"/>
          <w:szCs w:val="24"/>
        </w:rPr>
        <w:t>, lounge room, dining room, breakfast room, kitchen, etc., outside laundry. All doors and windows wire screened. Brick garage with concrete drive; to road. 202 feet frontage, about one acre in all laid out in tennis court, flower and vegetable gardens, bush house, fish ponds, etc. Price £2260.</w:t>
      </w:r>
      <w:r w:rsidR="00737F81" w:rsidRPr="00737F81">
        <w:rPr>
          <w:rFonts w:cstheme="minorHAnsi"/>
          <w:b/>
          <w:bCs/>
          <w:color w:val="000000"/>
          <w:sz w:val="24"/>
          <w:szCs w:val="24"/>
        </w:rPr>
        <w:t>’</w:t>
      </w:r>
      <w:r w:rsidR="00737F81" w:rsidRPr="00737F81">
        <w:rPr>
          <w:rFonts w:cstheme="minorHAnsi"/>
          <w:b/>
          <w:bCs/>
          <w:color w:val="000000"/>
          <w:sz w:val="24"/>
          <w:szCs w:val="24"/>
          <w:vertAlign w:val="superscript"/>
        </w:rPr>
        <w:t>2</w:t>
      </w:r>
    </w:p>
    <w:p w14:paraId="3571A105" w14:textId="58FF062A" w:rsidR="00737F81" w:rsidRPr="00737F81" w:rsidRDefault="00AF636E" w:rsidP="00737F81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Later t</w:t>
      </w:r>
      <w:r w:rsidR="00737F81">
        <w:rPr>
          <w:rFonts w:cstheme="minorHAnsi"/>
          <w:sz w:val="24"/>
          <w:szCs w:val="24"/>
        </w:rPr>
        <w:t>hat</w:t>
      </w:r>
      <w:r w:rsidR="00737F81" w:rsidRPr="00737F81">
        <w:rPr>
          <w:rFonts w:cstheme="minorHAnsi"/>
          <w:sz w:val="24"/>
          <w:szCs w:val="24"/>
        </w:rPr>
        <w:t xml:space="preserve"> year their daughter, Elizabeth Alderson Smith, returned to Sydney after two years travelling in England and on the Continent</w:t>
      </w:r>
      <w:r w:rsidR="00737F81">
        <w:rPr>
          <w:rFonts w:cstheme="minorHAnsi"/>
          <w:sz w:val="24"/>
          <w:szCs w:val="24"/>
        </w:rPr>
        <w:t>.</w:t>
      </w:r>
    </w:p>
    <w:p w14:paraId="14908C85" w14:textId="70F63C54" w:rsidR="0010417D" w:rsidRPr="004A030B" w:rsidRDefault="00737F81" w:rsidP="001041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By 1943 the Smiths </w:t>
      </w:r>
      <w:r w:rsidR="00B100D4">
        <w:rPr>
          <w:rFonts w:cstheme="minorHAnsi"/>
          <w:sz w:val="24"/>
          <w:szCs w:val="24"/>
        </w:rPr>
        <w:t>had left</w:t>
      </w:r>
      <w:r>
        <w:rPr>
          <w:rFonts w:cstheme="minorHAnsi"/>
          <w:sz w:val="24"/>
          <w:szCs w:val="24"/>
        </w:rPr>
        <w:t xml:space="preserve"> “Headley” </w:t>
      </w:r>
      <w:r w:rsidR="00B100D4">
        <w:rPr>
          <w:rFonts w:cstheme="minorHAnsi"/>
          <w:sz w:val="24"/>
          <w:szCs w:val="24"/>
        </w:rPr>
        <w:t xml:space="preserve">for North Sydney, </w:t>
      </w:r>
      <w:r w:rsidR="00AF636E">
        <w:rPr>
          <w:rFonts w:cstheme="minorHAnsi"/>
          <w:sz w:val="24"/>
          <w:szCs w:val="24"/>
        </w:rPr>
        <w:t>and th</w:t>
      </w:r>
      <w:r>
        <w:rPr>
          <w:rFonts w:cstheme="minorHAnsi"/>
          <w:sz w:val="24"/>
          <w:szCs w:val="24"/>
        </w:rPr>
        <w:t>e house was occupied by Frederick John Norrie (retail manager) and family.</w:t>
      </w:r>
    </w:p>
    <w:p w14:paraId="1DDFB0C4" w14:textId="77777777" w:rsidR="0010417D" w:rsidRPr="004A030B" w:rsidRDefault="0010417D" w:rsidP="0010417D">
      <w:pPr>
        <w:spacing w:after="0"/>
        <w:rPr>
          <w:rFonts w:cstheme="minorHAnsi"/>
          <w:sz w:val="24"/>
          <w:szCs w:val="24"/>
        </w:rPr>
      </w:pPr>
    </w:p>
    <w:p w14:paraId="5701960C" w14:textId="086B77CD" w:rsidR="0010417D" w:rsidRPr="00413A72" w:rsidRDefault="0010417D" w:rsidP="0010417D">
      <w:pPr>
        <w:spacing w:after="0"/>
        <w:rPr>
          <w:b/>
          <w:bCs/>
          <w:sz w:val="24"/>
          <w:szCs w:val="24"/>
        </w:rPr>
      </w:pPr>
      <w:r w:rsidRPr="00413A72">
        <w:rPr>
          <w:b/>
          <w:bCs/>
          <w:sz w:val="24"/>
          <w:szCs w:val="24"/>
        </w:rPr>
        <w:t>Bibliography:</w:t>
      </w:r>
    </w:p>
    <w:p w14:paraId="72E62E03" w14:textId="3EB9B5D5" w:rsidR="0010417D" w:rsidRDefault="0010417D" w:rsidP="0010417D">
      <w:pPr>
        <w:spacing w:after="0"/>
        <w:rPr>
          <w:sz w:val="24"/>
          <w:szCs w:val="24"/>
        </w:rPr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r w:rsidR="004A030B">
        <w:rPr>
          <w:sz w:val="24"/>
          <w:szCs w:val="24"/>
        </w:rPr>
        <w:t>Sydney Morning Herald, 6</w:t>
      </w:r>
      <w:r w:rsidR="004A030B" w:rsidRPr="004A030B">
        <w:rPr>
          <w:sz w:val="24"/>
          <w:szCs w:val="24"/>
          <w:vertAlign w:val="superscript"/>
        </w:rPr>
        <w:t>th</w:t>
      </w:r>
      <w:r w:rsidR="004A030B">
        <w:rPr>
          <w:sz w:val="24"/>
          <w:szCs w:val="24"/>
        </w:rPr>
        <w:t xml:space="preserve"> November 1920</w:t>
      </w:r>
    </w:p>
    <w:p w14:paraId="04C7A6DD" w14:textId="49B92809" w:rsidR="004A030B" w:rsidRDefault="00737F81" w:rsidP="0010417D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Land, 10</w:t>
      </w:r>
      <w:r w:rsidRPr="00737F8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March 1939</w:t>
      </w:r>
    </w:p>
    <w:p w14:paraId="7912A310" w14:textId="77777777" w:rsidR="00737F81" w:rsidRPr="00737F81" w:rsidRDefault="00737F81" w:rsidP="0010417D">
      <w:pPr>
        <w:spacing w:after="0"/>
        <w:rPr>
          <w:sz w:val="24"/>
          <w:szCs w:val="24"/>
        </w:rPr>
      </w:pPr>
    </w:p>
    <w:p w14:paraId="03801943" w14:textId="77777777" w:rsidR="0010417D" w:rsidRDefault="0010417D" w:rsidP="0010417D">
      <w:pPr>
        <w:spacing w:after="0"/>
        <w:rPr>
          <w:sz w:val="24"/>
          <w:szCs w:val="24"/>
        </w:rPr>
      </w:pPr>
    </w:p>
    <w:p w14:paraId="6455CFAB" w14:textId="77777777" w:rsidR="0010417D" w:rsidRDefault="0010417D" w:rsidP="0010417D">
      <w:pPr>
        <w:spacing w:after="0"/>
        <w:rPr>
          <w:b/>
          <w:bCs/>
          <w:sz w:val="24"/>
          <w:szCs w:val="24"/>
        </w:rPr>
      </w:pPr>
      <w:bookmarkStart w:id="1" w:name="_Hlk142068877"/>
      <w:r>
        <w:rPr>
          <w:b/>
          <w:bCs/>
          <w:sz w:val="24"/>
          <w:szCs w:val="24"/>
        </w:rPr>
        <w:t>Resources available (varies):</w:t>
      </w:r>
    </w:p>
    <w:p w14:paraId="4B0CB307" w14:textId="77777777" w:rsidR="0010417D" w:rsidRDefault="0010417D" w:rsidP="0010417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2" w:name="_Hlk142068807"/>
      <w:bookmarkStart w:id="3" w:name="_Hlk142068346"/>
      <w:r>
        <w:rPr>
          <w:sz w:val="24"/>
          <w:szCs w:val="24"/>
        </w:rPr>
        <w:t xml:space="preserve">Sands Directories 1858-1933 City of Sydney </w:t>
      </w:r>
      <w:hyperlink r:id="rId8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413D0090" w14:textId="77777777" w:rsidR="0010417D" w:rsidRDefault="0010417D" w:rsidP="0010417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9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5C4B792A" w14:textId="77777777" w:rsidR="0010417D" w:rsidRDefault="0010417D" w:rsidP="0010417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0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56742CD4" w14:textId="77777777" w:rsidR="0010417D" w:rsidRPr="00EF10DB" w:rsidRDefault="0010417D" w:rsidP="0010417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1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41E8A26C" w14:textId="77777777" w:rsidR="0010417D" w:rsidRPr="00EF10DB" w:rsidRDefault="0010417D" w:rsidP="0010417D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2" w:history="1">
        <w:r>
          <w:rPr>
            <w:rStyle w:val="Hyperlink"/>
          </w:rPr>
          <w:t>Heritage | Hornsby Shire Council (nsw.gov.au)</w:t>
        </w:r>
      </w:hyperlink>
    </w:p>
    <w:p w14:paraId="14ABE82C" w14:textId="77777777" w:rsidR="0010417D" w:rsidRDefault="0010417D" w:rsidP="0010417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1"/>
      <w:bookmarkEnd w:id="2"/>
      <w:r>
        <w:rPr>
          <w:sz w:val="24"/>
          <w:szCs w:val="24"/>
        </w:rPr>
        <w:t xml:space="preserve"> (from 2005)</w:t>
      </w:r>
    </w:p>
    <w:p w14:paraId="21F698C8" w14:textId="77777777" w:rsidR="0010417D" w:rsidRDefault="0010417D" w:rsidP="0010417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0C4FFE5C" w14:textId="77777777" w:rsidR="0010417D" w:rsidRPr="00032645" w:rsidRDefault="0010417D" w:rsidP="0010417D">
      <w:pPr>
        <w:pStyle w:val="ListParagraph"/>
        <w:numPr>
          <w:ilvl w:val="0"/>
          <w:numId w:val="1"/>
        </w:numPr>
        <w:spacing w:after="0" w:line="256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Australian War Museum website </w:t>
      </w:r>
      <w:hyperlink r:id="rId13" w:history="1">
        <w:r>
          <w:rPr>
            <w:rStyle w:val="Hyperlink"/>
          </w:rPr>
          <w:t>Home | Australian War Memorial (awm.gov.au)</w:t>
        </w:r>
      </w:hyperlink>
    </w:p>
    <w:p w14:paraId="0DDFC3F1" w14:textId="77777777" w:rsidR="00032645" w:rsidRPr="00D27739" w:rsidRDefault="00032645" w:rsidP="00032645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Beecroft and Cheltenham History Group website </w:t>
      </w:r>
      <w:hyperlink r:id="rId14" w:history="1">
        <w:r>
          <w:rPr>
            <w:rStyle w:val="Hyperlink"/>
          </w:rPr>
          <w:t>Beecroft and Cheltenham History - Beecroft Cheltenham History Group (bchg.org.au)</w:t>
        </w:r>
      </w:hyperlink>
    </w:p>
    <w:p w14:paraId="711875AE" w14:textId="77777777" w:rsidR="00032645" w:rsidRPr="005456A1" w:rsidRDefault="00032645" w:rsidP="00032645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bookmarkEnd w:id="0"/>
    <w:bookmarkEnd w:id="3"/>
    <w:bookmarkEnd w:id="4"/>
    <w:p w14:paraId="028C84A1" w14:textId="77777777" w:rsidR="0044726C" w:rsidRPr="0010417D" w:rsidRDefault="0044726C" w:rsidP="0010417D"/>
    <w:sectPr w:rsidR="0044726C" w:rsidRPr="0010417D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5BF4B" w14:textId="77777777" w:rsidR="006F6C39" w:rsidRDefault="006F6C39" w:rsidP="00AF636E">
      <w:pPr>
        <w:spacing w:after="0" w:line="240" w:lineRule="auto"/>
      </w:pPr>
      <w:r>
        <w:separator/>
      </w:r>
    </w:p>
  </w:endnote>
  <w:endnote w:type="continuationSeparator" w:id="0">
    <w:p w14:paraId="7DD36A7D" w14:textId="77777777" w:rsidR="006F6C39" w:rsidRDefault="006F6C39" w:rsidP="00AF6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06440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27AEDB" w14:textId="014719EF" w:rsidR="00AF636E" w:rsidRDefault="00AF636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6DE93F" w14:textId="77777777" w:rsidR="00AF636E" w:rsidRDefault="00AF63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1F7BC" w14:textId="77777777" w:rsidR="006F6C39" w:rsidRDefault="006F6C39" w:rsidP="00AF636E">
      <w:pPr>
        <w:spacing w:after="0" w:line="240" w:lineRule="auto"/>
      </w:pPr>
      <w:r>
        <w:separator/>
      </w:r>
    </w:p>
  </w:footnote>
  <w:footnote w:type="continuationSeparator" w:id="0">
    <w:p w14:paraId="7180BB3D" w14:textId="77777777" w:rsidR="006F6C39" w:rsidRDefault="006F6C39" w:rsidP="00AF6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43805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69"/>
    <w:rsid w:val="00032645"/>
    <w:rsid w:val="000A355B"/>
    <w:rsid w:val="0010417D"/>
    <w:rsid w:val="0016309D"/>
    <w:rsid w:val="001942C9"/>
    <w:rsid w:val="0044726C"/>
    <w:rsid w:val="004A030B"/>
    <w:rsid w:val="0056162D"/>
    <w:rsid w:val="006F6C39"/>
    <w:rsid w:val="00737F81"/>
    <w:rsid w:val="007923DE"/>
    <w:rsid w:val="007F15B5"/>
    <w:rsid w:val="008074AF"/>
    <w:rsid w:val="00865334"/>
    <w:rsid w:val="008E2F0F"/>
    <w:rsid w:val="00AA068C"/>
    <w:rsid w:val="00AB6490"/>
    <w:rsid w:val="00AF636E"/>
    <w:rsid w:val="00B100D4"/>
    <w:rsid w:val="00C56F83"/>
    <w:rsid w:val="00C7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97628"/>
  <w15:chartTrackingRefBased/>
  <w15:docId w15:val="{035378A8-3831-45EF-B578-782E34EA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17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17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0417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A0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AF6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36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F6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36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ves.cityofsydney.nsw.gov.au/nodes/view/495003" TargetMode="External"/><Relationship Id="rId13" Type="http://schemas.openxmlformats.org/officeDocument/2006/relationships/hyperlink" Target="https://www.awm.gov.a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hornsby.nsw.gov.au/property/build/heritag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sw.gov.au/family-and-relationships/family-history-searc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ancestry.com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rove.nla.gov.au/search/advanced/category/newspapers" TargetMode="External"/><Relationship Id="rId14" Type="http://schemas.openxmlformats.org/officeDocument/2006/relationships/hyperlink" Target="https://bchg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6</cp:revision>
  <dcterms:created xsi:type="dcterms:W3CDTF">2023-08-14T07:49:00Z</dcterms:created>
  <dcterms:modified xsi:type="dcterms:W3CDTF">2023-10-17T04:15:00Z</dcterms:modified>
</cp:coreProperties>
</file>