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A7EF" w14:textId="77777777" w:rsidR="000F1CD9" w:rsidRPr="002B0FC9" w:rsidRDefault="000F1CD9" w:rsidP="000F1CD9">
      <w:pPr>
        <w:spacing w:after="0"/>
        <w:rPr>
          <w:b/>
          <w:bCs/>
          <w:sz w:val="28"/>
          <w:szCs w:val="28"/>
          <w:u w:val="single"/>
        </w:rPr>
      </w:pPr>
      <w:r w:rsidRPr="002B0FC9">
        <w:rPr>
          <w:b/>
          <w:bCs/>
          <w:sz w:val="28"/>
          <w:szCs w:val="28"/>
          <w:u w:val="single"/>
        </w:rPr>
        <w:t>3 CHELTENHAM ROAD, CHELTENHAM (“Stonehenge”)</w:t>
      </w:r>
    </w:p>
    <w:p w14:paraId="19DB4116" w14:textId="77777777" w:rsidR="0044726C" w:rsidRDefault="0044726C" w:rsidP="000F1CD9">
      <w:pPr>
        <w:spacing w:after="0"/>
        <w:rPr>
          <w:sz w:val="24"/>
          <w:szCs w:val="24"/>
        </w:rPr>
      </w:pPr>
    </w:p>
    <w:p w14:paraId="098CE7B6" w14:textId="1ECCEB40" w:rsidR="00F15FFD" w:rsidRDefault="00F15FFD" w:rsidP="000F1CD9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EEF348D" wp14:editId="58EE6C39">
            <wp:extent cx="4514850" cy="3310857"/>
            <wp:effectExtent l="0" t="0" r="0" b="4445"/>
            <wp:docPr id="14564104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021" cy="33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16AEE" w14:textId="7A1B08C7" w:rsidR="000F1CD9" w:rsidRDefault="000F1CD9" w:rsidP="000F1CD9">
      <w:pPr>
        <w:spacing w:after="0"/>
        <w:rPr>
          <w:sz w:val="24"/>
          <w:szCs w:val="24"/>
        </w:rPr>
      </w:pPr>
      <w:r>
        <w:rPr>
          <w:sz w:val="24"/>
          <w:szCs w:val="24"/>
        </w:rPr>
        <w:t>Lot 1 DP 535516</w:t>
      </w:r>
    </w:p>
    <w:p w14:paraId="407FCBB7" w14:textId="77777777" w:rsidR="000F1CD9" w:rsidRDefault="000F1CD9" w:rsidP="000F1CD9">
      <w:pPr>
        <w:spacing w:after="0"/>
        <w:rPr>
          <w:sz w:val="24"/>
          <w:szCs w:val="24"/>
        </w:rPr>
      </w:pPr>
    </w:p>
    <w:p w14:paraId="24E73B4D" w14:textId="77777777" w:rsidR="0091759B" w:rsidRPr="002C6F9A" w:rsidRDefault="0091759B" w:rsidP="0091759B">
      <w:pPr>
        <w:spacing w:after="0"/>
        <w:rPr>
          <w:b/>
          <w:bCs/>
          <w:sz w:val="24"/>
          <w:szCs w:val="24"/>
        </w:rPr>
      </w:pPr>
      <w:r w:rsidRPr="002C6F9A">
        <w:rPr>
          <w:b/>
          <w:bCs/>
          <w:sz w:val="24"/>
          <w:szCs w:val="24"/>
        </w:rPr>
        <w:t xml:space="preserve">Hornsby </w:t>
      </w:r>
      <w:r>
        <w:rPr>
          <w:b/>
          <w:bCs/>
          <w:sz w:val="24"/>
          <w:szCs w:val="24"/>
        </w:rPr>
        <w:t xml:space="preserve">Shire </w:t>
      </w:r>
      <w:r w:rsidRPr="002C6F9A">
        <w:rPr>
          <w:b/>
          <w:bCs/>
          <w:sz w:val="24"/>
          <w:szCs w:val="24"/>
        </w:rPr>
        <w:t>Council details</w:t>
      </w:r>
    </w:p>
    <w:p w14:paraId="55DAC300" w14:textId="77777777" w:rsidR="0091759B" w:rsidRPr="002C6F9A" w:rsidRDefault="0091759B" w:rsidP="0091759B">
      <w:pPr>
        <w:spacing w:after="0"/>
        <w:rPr>
          <w:b/>
          <w:bCs/>
          <w:sz w:val="24"/>
          <w:szCs w:val="24"/>
        </w:rPr>
      </w:pPr>
      <w:r w:rsidRPr="002C6F9A">
        <w:rPr>
          <w:b/>
          <w:bCs/>
          <w:sz w:val="24"/>
          <w:szCs w:val="24"/>
        </w:rPr>
        <w:t>Heritage Register: (NONE)</w:t>
      </w:r>
    </w:p>
    <w:p w14:paraId="5C2224B6" w14:textId="77777777" w:rsidR="0091759B" w:rsidRDefault="0091759B" w:rsidP="000F1CD9">
      <w:pPr>
        <w:spacing w:after="0"/>
        <w:rPr>
          <w:sz w:val="24"/>
          <w:szCs w:val="24"/>
        </w:rPr>
      </w:pPr>
    </w:p>
    <w:p w14:paraId="416E5B42" w14:textId="3497998D" w:rsidR="0091759B" w:rsidRDefault="0091759B" w:rsidP="000F1C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Sands Directories </w:t>
      </w:r>
    </w:p>
    <w:p w14:paraId="7F7B5CA3" w14:textId="77777777" w:rsidR="0091759B" w:rsidRDefault="0091759B" w:rsidP="0091759B">
      <w:pPr>
        <w:spacing w:after="0"/>
        <w:rPr>
          <w:sz w:val="24"/>
          <w:szCs w:val="24"/>
        </w:rPr>
      </w:pPr>
      <w:r w:rsidRPr="0091759B">
        <w:rPr>
          <w:b/>
          <w:bCs/>
          <w:sz w:val="24"/>
          <w:szCs w:val="24"/>
        </w:rPr>
        <w:t>NOTE</w:t>
      </w:r>
      <w:r>
        <w:rPr>
          <w:sz w:val="24"/>
          <w:szCs w:val="24"/>
        </w:rPr>
        <w:t>: On the 1901 Crown Lands Subdivision Plan, at the N.S.W. State Library, there is written in pencil the name ‘Allison’ at the commencement of Cheltenham-road (odd numbers) being Lot 588, of 4a 2r 2p. Immediately following, for Lot 589, of 3a 1r 9p, is written the name ‘Chorley.’</w:t>
      </w:r>
    </w:p>
    <w:p w14:paraId="3A9DC569" w14:textId="77777777" w:rsidR="0091759B" w:rsidRDefault="0091759B" w:rsidP="0091759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These names would have been entered many years later. Joseph A. Allison would live at 3 Cheltenham-road which would have been on Lot 588.</w:t>
      </w:r>
    </w:p>
    <w:p w14:paraId="12AC851D" w14:textId="77777777" w:rsidR="0091759B" w:rsidRDefault="0091759B" w:rsidP="000F1CD9">
      <w:pPr>
        <w:spacing w:after="0"/>
        <w:rPr>
          <w:sz w:val="24"/>
          <w:szCs w:val="24"/>
        </w:rPr>
      </w:pPr>
    </w:p>
    <w:p w14:paraId="745DBE98" w14:textId="77777777" w:rsidR="000F1CD9" w:rsidRDefault="000F1CD9" w:rsidP="000F1CD9">
      <w:pPr>
        <w:spacing w:after="0"/>
        <w:jc w:val="both"/>
        <w:rPr>
          <w:rFonts w:cstheme="minorHAnsi"/>
          <w:sz w:val="24"/>
          <w:szCs w:val="24"/>
        </w:rPr>
      </w:pPr>
      <w:r w:rsidRPr="000F1CD9">
        <w:rPr>
          <w:rFonts w:cstheme="minorHAnsi"/>
          <w:iCs/>
          <w:sz w:val="24"/>
          <w:szCs w:val="24"/>
        </w:rPr>
        <w:t>The house was</w:t>
      </w:r>
      <w:r w:rsidRPr="000F1CD9">
        <w:rPr>
          <w:rFonts w:cstheme="minorHAnsi"/>
          <w:sz w:val="24"/>
          <w:szCs w:val="24"/>
        </w:rPr>
        <w:t xml:space="preserve"> built for Ada Chorley by her father upon her marriage to Joseph</w:t>
      </w:r>
      <w:r>
        <w:rPr>
          <w:rFonts w:cstheme="minorHAnsi"/>
          <w:sz w:val="24"/>
          <w:szCs w:val="24"/>
        </w:rPr>
        <w:t xml:space="preserve"> Alain</w:t>
      </w:r>
      <w:r w:rsidRPr="000F1CD9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llison</w:t>
      </w:r>
      <w:r w:rsidRPr="000F1CD9">
        <w:rPr>
          <w:rFonts w:cstheme="minorHAnsi"/>
          <w:sz w:val="24"/>
          <w:szCs w:val="24"/>
        </w:rPr>
        <w:t>.</w:t>
      </w:r>
    </w:p>
    <w:p w14:paraId="01302C69" w14:textId="5738E1CD" w:rsidR="000F1CD9" w:rsidRPr="008B326F" w:rsidRDefault="000F1CD9" w:rsidP="000F1CD9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 w:rsidRPr="008B326F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[Joseph Alain Allison born 25 Sept 1887, died 5 Mar 1973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; married Ada M</w:t>
      </w:r>
      <w:r w:rsidR="009D029E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aud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 Chorley </w:t>
      </w:r>
      <w:r w:rsidR="009771DA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26</w:t>
      </w:r>
      <w:r w:rsidR="009771DA" w:rsidRPr="009771DA">
        <w:rPr>
          <w:rFonts w:eastAsia="Times New Roman" w:cstheme="minorHAnsi"/>
          <w:i/>
          <w:iCs/>
          <w:color w:val="000000"/>
          <w:sz w:val="24"/>
          <w:szCs w:val="24"/>
          <w:vertAlign w:val="superscript"/>
          <w:lang w:eastAsia="en-AU"/>
        </w:rPr>
        <w:t>th</w:t>
      </w:r>
      <w:r w:rsidR="009771DA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 December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1922, Ryde, N.S.W.</w:t>
      </w:r>
      <w:r w:rsidRPr="008B326F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]</w:t>
      </w:r>
    </w:p>
    <w:p w14:paraId="350E506D" w14:textId="77777777" w:rsidR="000F1CD9" w:rsidRDefault="000F1CD9" w:rsidP="000F1CD9">
      <w:pPr>
        <w:spacing w:after="0"/>
        <w:jc w:val="both"/>
        <w:rPr>
          <w:rFonts w:cstheme="minorHAnsi"/>
          <w:sz w:val="24"/>
          <w:szCs w:val="24"/>
        </w:rPr>
      </w:pPr>
    </w:p>
    <w:p w14:paraId="580C03A8" w14:textId="20E2331D" w:rsidR="0091759B" w:rsidRDefault="0091759B" w:rsidP="000F1CD9">
      <w:pPr>
        <w:spacing w:after="0"/>
        <w:jc w:val="both"/>
        <w:rPr>
          <w:rFonts w:cstheme="minorHAnsi"/>
          <w:sz w:val="24"/>
          <w:szCs w:val="24"/>
        </w:rPr>
      </w:pPr>
      <w:r w:rsidRPr="0091759B">
        <w:rPr>
          <w:rFonts w:cstheme="minorHAnsi"/>
          <w:b/>
          <w:bCs/>
          <w:i/>
          <w:iCs/>
          <w:sz w:val="24"/>
          <w:szCs w:val="24"/>
        </w:rPr>
        <w:t>See 4 The Promenade Cheltenham for more particulars on the li</w:t>
      </w:r>
      <w:r>
        <w:rPr>
          <w:rFonts w:cstheme="minorHAnsi"/>
          <w:b/>
          <w:bCs/>
          <w:i/>
          <w:iCs/>
          <w:sz w:val="24"/>
          <w:szCs w:val="24"/>
        </w:rPr>
        <w:t>v</w:t>
      </w:r>
      <w:r w:rsidRPr="0091759B">
        <w:rPr>
          <w:rFonts w:cstheme="minorHAnsi"/>
          <w:b/>
          <w:bCs/>
          <w:i/>
          <w:iCs/>
          <w:sz w:val="24"/>
          <w:szCs w:val="24"/>
        </w:rPr>
        <w:t>e</w:t>
      </w:r>
      <w:r w:rsidR="009D029E">
        <w:rPr>
          <w:rFonts w:cstheme="minorHAnsi"/>
          <w:b/>
          <w:bCs/>
          <w:i/>
          <w:iCs/>
          <w:sz w:val="24"/>
          <w:szCs w:val="24"/>
        </w:rPr>
        <w:t>s</w:t>
      </w:r>
      <w:r w:rsidRPr="0091759B">
        <w:rPr>
          <w:rFonts w:cstheme="minorHAnsi"/>
          <w:b/>
          <w:bCs/>
          <w:i/>
          <w:iCs/>
          <w:sz w:val="24"/>
          <w:szCs w:val="24"/>
        </w:rPr>
        <w:t xml:space="preserve"> of Joseph and Ada Allison</w:t>
      </w:r>
      <w:r>
        <w:rPr>
          <w:rFonts w:cstheme="minorHAnsi"/>
          <w:sz w:val="24"/>
          <w:szCs w:val="24"/>
        </w:rPr>
        <w:t>.</w:t>
      </w:r>
    </w:p>
    <w:p w14:paraId="0167631E" w14:textId="77777777" w:rsidR="0091759B" w:rsidRDefault="0091759B" w:rsidP="000F1CD9">
      <w:pPr>
        <w:spacing w:after="0"/>
        <w:jc w:val="both"/>
        <w:rPr>
          <w:rFonts w:cstheme="minorHAnsi"/>
          <w:sz w:val="24"/>
          <w:szCs w:val="24"/>
        </w:rPr>
      </w:pPr>
    </w:p>
    <w:p w14:paraId="2F120E59" w14:textId="4F1AFBE4" w:rsidR="009D029E" w:rsidRDefault="009D029E" w:rsidP="000F1CD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moved to QLD after their marriage and returned by 1930, residing at 4 The Promenade, Cheltenham.</w:t>
      </w:r>
    </w:p>
    <w:p w14:paraId="1AC33200" w14:textId="4CF4D919" w:rsidR="000F1CD9" w:rsidRDefault="000F1CD9" w:rsidP="000F1CD9">
      <w:pPr>
        <w:spacing w:after="0"/>
        <w:jc w:val="both"/>
        <w:rPr>
          <w:rFonts w:cstheme="minorHAnsi"/>
          <w:sz w:val="24"/>
          <w:szCs w:val="24"/>
        </w:rPr>
      </w:pPr>
      <w:r w:rsidRPr="000F1CD9">
        <w:rPr>
          <w:rFonts w:cstheme="minorHAnsi"/>
          <w:sz w:val="24"/>
          <w:szCs w:val="24"/>
        </w:rPr>
        <w:t xml:space="preserve">They occupied </w:t>
      </w:r>
      <w:r w:rsidR="009D029E" w:rsidRPr="009D029E">
        <w:rPr>
          <w:rFonts w:cstheme="minorHAnsi"/>
          <w:i/>
          <w:iCs/>
          <w:sz w:val="24"/>
          <w:szCs w:val="24"/>
        </w:rPr>
        <w:t>Stonehenge</w:t>
      </w:r>
      <w:r w:rsidRPr="000F1CD9">
        <w:rPr>
          <w:rFonts w:cstheme="minorHAnsi"/>
          <w:sz w:val="24"/>
          <w:szCs w:val="24"/>
        </w:rPr>
        <w:t xml:space="preserve"> in 1932</w:t>
      </w:r>
      <w:r w:rsidR="0091759B">
        <w:rPr>
          <w:rFonts w:cstheme="minorHAnsi"/>
          <w:sz w:val="24"/>
          <w:szCs w:val="24"/>
        </w:rPr>
        <w:t xml:space="preserve"> or 1933</w:t>
      </w:r>
      <w:r w:rsidRPr="000F1CD9">
        <w:rPr>
          <w:rFonts w:cstheme="minorHAnsi"/>
          <w:sz w:val="24"/>
          <w:szCs w:val="24"/>
        </w:rPr>
        <w:t xml:space="preserve">. The walls are rendered cement over brick. It is still possible to see some of the stonework edging on the garden beds that was done by </w:t>
      </w:r>
      <w:r w:rsidR="009D029E">
        <w:rPr>
          <w:rFonts w:cstheme="minorHAnsi"/>
          <w:sz w:val="24"/>
          <w:szCs w:val="24"/>
        </w:rPr>
        <w:t xml:space="preserve">Mr. </w:t>
      </w:r>
      <w:r w:rsidRPr="000F1CD9">
        <w:rPr>
          <w:rFonts w:cstheme="minorHAnsi"/>
          <w:sz w:val="24"/>
          <w:szCs w:val="24"/>
        </w:rPr>
        <w:t>Allison. The house has valley views.</w:t>
      </w:r>
    </w:p>
    <w:p w14:paraId="491DE411" w14:textId="77777777" w:rsidR="000F1CD9" w:rsidRDefault="000F1CD9" w:rsidP="000F1CD9">
      <w:pPr>
        <w:spacing w:after="0"/>
        <w:rPr>
          <w:sz w:val="24"/>
          <w:szCs w:val="24"/>
        </w:rPr>
      </w:pPr>
    </w:p>
    <w:p w14:paraId="19E6A7E4" w14:textId="559ACEB1" w:rsidR="009771DA" w:rsidRDefault="009771DA" w:rsidP="000F1CD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They resided there until 1936 but by 1937 had moved to Newcastle, N.S.W.</w:t>
      </w:r>
    </w:p>
    <w:p w14:paraId="03BD6F31" w14:textId="77777777" w:rsidR="009771DA" w:rsidRDefault="009771DA" w:rsidP="000F1CD9">
      <w:pPr>
        <w:spacing w:after="0"/>
        <w:rPr>
          <w:sz w:val="24"/>
          <w:szCs w:val="24"/>
        </w:rPr>
      </w:pPr>
    </w:p>
    <w:p w14:paraId="49E0076D" w14:textId="11C47CF1" w:rsidR="009771DA" w:rsidRDefault="009771DA" w:rsidP="000F1CD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They celebrated their silver wedding anniversary in 1947. They were then living at “Chorley,” Meron-street, Southport, QLD.</w:t>
      </w:r>
    </w:p>
    <w:p w14:paraId="400BD973" w14:textId="77777777" w:rsidR="009771DA" w:rsidRDefault="009771DA" w:rsidP="000F1CD9">
      <w:pPr>
        <w:spacing w:after="0"/>
        <w:rPr>
          <w:sz w:val="24"/>
          <w:szCs w:val="24"/>
        </w:rPr>
      </w:pPr>
    </w:p>
    <w:p w14:paraId="18CE344A" w14:textId="07975793" w:rsidR="009771DA" w:rsidRPr="009771DA" w:rsidRDefault="009771DA" w:rsidP="009771DA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39B8AF1C" w14:textId="77777777" w:rsidR="009771DA" w:rsidRDefault="009771DA" w:rsidP="009771DA">
      <w:pPr>
        <w:spacing w:after="0"/>
        <w:rPr>
          <w:sz w:val="24"/>
          <w:szCs w:val="24"/>
        </w:rPr>
      </w:pPr>
    </w:p>
    <w:p w14:paraId="7D228FCC" w14:textId="77777777" w:rsidR="009771DA" w:rsidRDefault="009771DA" w:rsidP="009771DA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31F38204" w14:textId="77777777" w:rsidR="009771DA" w:rsidRDefault="009771DA" w:rsidP="009771D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5CFA57F" w14:textId="77777777" w:rsidR="009771DA" w:rsidRDefault="009771DA" w:rsidP="009771D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A0CF55E" w14:textId="77777777" w:rsidR="009771DA" w:rsidRDefault="009771DA" w:rsidP="009771D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>Genealogy, Family Trees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E2DF723" w14:textId="77777777" w:rsidR="009771DA" w:rsidRPr="00EF10DB" w:rsidRDefault="009771DA" w:rsidP="009771D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146EA0FB" w14:textId="77777777" w:rsidR="009771DA" w:rsidRPr="00EF10DB" w:rsidRDefault="009771DA" w:rsidP="009771DA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7322778D" w14:textId="77777777" w:rsidR="009771DA" w:rsidRDefault="009771DA" w:rsidP="009771D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0C51492C" w14:textId="77777777" w:rsidR="009771DA" w:rsidRDefault="009771DA" w:rsidP="009771D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570D4A8" w14:textId="77777777" w:rsidR="009771DA" w:rsidRPr="005456A1" w:rsidRDefault="009771DA" w:rsidP="009771D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749B094B" w14:textId="77777777" w:rsidR="009771DA" w:rsidRDefault="009771DA" w:rsidP="009771DA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5C78D825" w14:textId="77777777" w:rsidR="009771DA" w:rsidRPr="000F1CD9" w:rsidRDefault="009771DA" w:rsidP="000F1CD9">
      <w:pPr>
        <w:spacing w:after="0"/>
        <w:rPr>
          <w:sz w:val="24"/>
          <w:szCs w:val="24"/>
        </w:rPr>
      </w:pPr>
    </w:p>
    <w:sectPr w:rsidR="009771DA" w:rsidRPr="000F1CD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ED97" w14:textId="77777777" w:rsidR="00150087" w:rsidRDefault="00150087" w:rsidP="009771DA">
      <w:pPr>
        <w:spacing w:after="0" w:line="240" w:lineRule="auto"/>
      </w:pPr>
      <w:r>
        <w:separator/>
      </w:r>
    </w:p>
  </w:endnote>
  <w:endnote w:type="continuationSeparator" w:id="0">
    <w:p w14:paraId="23C786F6" w14:textId="77777777" w:rsidR="00150087" w:rsidRDefault="00150087" w:rsidP="0097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699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E515D" w14:textId="0900C573" w:rsidR="009771DA" w:rsidRDefault="00977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E9940" w14:textId="77777777" w:rsidR="009771DA" w:rsidRDefault="00977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926B" w14:textId="77777777" w:rsidR="00150087" w:rsidRDefault="00150087" w:rsidP="009771DA">
      <w:pPr>
        <w:spacing w:after="0" w:line="240" w:lineRule="auto"/>
      </w:pPr>
      <w:r>
        <w:separator/>
      </w:r>
    </w:p>
  </w:footnote>
  <w:footnote w:type="continuationSeparator" w:id="0">
    <w:p w14:paraId="256C6500" w14:textId="77777777" w:rsidR="00150087" w:rsidRDefault="00150087" w:rsidP="00977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EF"/>
    <w:rsid w:val="000F1CD9"/>
    <w:rsid w:val="001372D7"/>
    <w:rsid w:val="00150087"/>
    <w:rsid w:val="0044726C"/>
    <w:rsid w:val="005C7EEF"/>
    <w:rsid w:val="008074AF"/>
    <w:rsid w:val="0091759B"/>
    <w:rsid w:val="009771DA"/>
    <w:rsid w:val="009D029E"/>
    <w:rsid w:val="00F1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7A76"/>
  <w15:chartTrackingRefBased/>
  <w15:docId w15:val="{AA87C69B-376E-4D45-9868-7134758D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CD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71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1D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1D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2023-10-20T09:16:00Z</dcterms:created>
  <dcterms:modified xsi:type="dcterms:W3CDTF">2023-11-02T10:39:00Z</dcterms:modified>
</cp:coreProperties>
</file>