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381F7" w14:textId="77777777" w:rsidR="00225429" w:rsidRPr="001D7CD7" w:rsidRDefault="00225429" w:rsidP="00225429">
      <w:pPr>
        <w:spacing w:after="0" w:line="240" w:lineRule="auto"/>
        <w:rPr>
          <w:rFonts w:eastAsia="Times New Roman" w:cstheme="minorHAnsi"/>
          <w:b/>
          <w:bCs/>
          <w:color w:val="000000"/>
          <w:sz w:val="28"/>
          <w:szCs w:val="28"/>
          <w:u w:val="single"/>
          <w:lang w:eastAsia="en-AU"/>
        </w:rPr>
      </w:pPr>
      <w:r w:rsidRPr="001D7CD7">
        <w:rPr>
          <w:rFonts w:eastAsia="Times New Roman" w:cstheme="minorHAnsi"/>
          <w:b/>
          <w:bCs/>
          <w:color w:val="000000"/>
          <w:sz w:val="28"/>
          <w:szCs w:val="28"/>
          <w:u w:val="single"/>
          <w:lang w:eastAsia="en-AU"/>
        </w:rPr>
        <w:t>60 CHELTENHAM ROAD, CHELTENHAM (</w:t>
      </w:r>
      <w:r>
        <w:rPr>
          <w:rFonts w:eastAsia="Times New Roman" w:cstheme="minorHAnsi"/>
          <w:b/>
          <w:bCs/>
          <w:color w:val="000000"/>
          <w:sz w:val="28"/>
          <w:szCs w:val="28"/>
          <w:u w:val="single"/>
          <w:lang w:eastAsia="en-AU"/>
        </w:rPr>
        <w:t>“</w:t>
      </w:r>
      <w:proofErr w:type="spellStart"/>
      <w:r>
        <w:rPr>
          <w:rFonts w:eastAsia="Times New Roman" w:cstheme="minorHAnsi"/>
          <w:b/>
          <w:bCs/>
          <w:color w:val="000000"/>
          <w:sz w:val="28"/>
          <w:szCs w:val="28"/>
          <w:u w:val="single"/>
          <w:lang w:eastAsia="en-AU"/>
        </w:rPr>
        <w:t>Colriffe</w:t>
      </w:r>
      <w:proofErr w:type="spellEnd"/>
      <w:r>
        <w:rPr>
          <w:rFonts w:eastAsia="Times New Roman" w:cstheme="minorHAnsi"/>
          <w:b/>
          <w:bCs/>
          <w:color w:val="000000"/>
          <w:sz w:val="28"/>
          <w:szCs w:val="28"/>
          <w:u w:val="single"/>
          <w:lang w:eastAsia="en-AU"/>
        </w:rPr>
        <w:t xml:space="preserve">,” </w:t>
      </w:r>
      <w:r w:rsidRPr="001D7CD7">
        <w:rPr>
          <w:rFonts w:eastAsia="Times New Roman" w:cstheme="minorHAnsi"/>
          <w:b/>
          <w:bCs/>
          <w:color w:val="000000"/>
          <w:sz w:val="28"/>
          <w:szCs w:val="28"/>
          <w:u w:val="single"/>
          <w:lang w:eastAsia="en-AU"/>
        </w:rPr>
        <w:t>“</w:t>
      </w:r>
      <w:proofErr w:type="spellStart"/>
      <w:r w:rsidRPr="001D7CD7">
        <w:rPr>
          <w:rFonts w:eastAsia="Times New Roman" w:cstheme="minorHAnsi"/>
          <w:b/>
          <w:bCs/>
          <w:color w:val="000000"/>
          <w:sz w:val="28"/>
          <w:szCs w:val="28"/>
          <w:u w:val="single"/>
          <w:lang w:eastAsia="en-AU"/>
        </w:rPr>
        <w:t>Echallens</w:t>
      </w:r>
      <w:proofErr w:type="spellEnd"/>
      <w:r w:rsidRPr="001D7CD7">
        <w:rPr>
          <w:rFonts w:eastAsia="Times New Roman" w:cstheme="minorHAnsi"/>
          <w:b/>
          <w:bCs/>
          <w:color w:val="000000"/>
          <w:sz w:val="28"/>
          <w:szCs w:val="28"/>
          <w:u w:val="single"/>
          <w:lang w:eastAsia="en-AU"/>
        </w:rPr>
        <w:t xml:space="preserve"> College”)</w:t>
      </w:r>
    </w:p>
    <w:p w14:paraId="2C4DA96A" w14:textId="3BD8B675" w:rsidR="00225429" w:rsidRDefault="00225429" w:rsidP="00225429">
      <w:pPr>
        <w:spacing w:after="0" w:line="240" w:lineRule="auto"/>
        <w:rPr>
          <w:rFonts w:eastAsia="Times New Roman" w:cstheme="minorHAnsi"/>
          <w:b/>
          <w:bCs/>
          <w:color w:val="000000"/>
          <w:sz w:val="24"/>
          <w:szCs w:val="24"/>
          <w:lang w:eastAsia="en-AU"/>
        </w:rPr>
      </w:pPr>
    </w:p>
    <w:p w14:paraId="3A690254" w14:textId="77777777" w:rsidR="00225429" w:rsidRDefault="00225429" w:rsidP="00225429">
      <w:pPr>
        <w:spacing w:after="0" w:line="240" w:lineRule="auto"/>
        <w:rPr>
          <w:rFonts w:eastAsia="Times New Roman" w:cstheme="minorHAnsi"/>
          <w:b/>
          <w:bCs/>
          <w:color w:val="000000"/>
          <w:sz w:val="24"/>
          <w:szCs w:val="24"/>
          <w:lang w:eastAsia="en-AU"/>
        </w:rPr>
      </w:pPr>
      <w:r w:rsidRPr="00D22874">
        <w:rPr>
          <w:rFonts w:eastAsia="Times New Roman" w:cstheme="minorHAnsi"/>
          <w:b/>
          <w:bCs/>
          <w:noProof/>
          <w:color w:val="000000"/>
          <w:sz w:val="24"/>
          <w:szCs w:val="24"/>
          <w:lang w:eastAsia="en-AU"/>
        </w:rPr>
        <w:drawing>
          <wp:inline distT="0" distB="0" distL="0" distR="0" wp14:anchorId="534AFD35" wp14:editId="7EE0B9DC">
            <wp:extent cx="4370234" cy="2371725"/>
            <wp:effectExtent l="0" t="0" r="0" b="0"/>
            <wp:docPr id="578159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159883" name=""/>
                    <pic:cNvPicPr/>
                  </pic:nvPicPr>
                  <pic:blipFill>
                    <a:blip r:embed="rId7"/>
                    <a:stretch>
                      <a:fillRect/>
                    </a:stretch>
                  </pic:blipFill>
                  <pic:spPr>
                    <a:xfrm>
                      <a:off x="0" y="0"/>
                      <a:ext cx="4372920" cy="2373183"/>
                    </a:xfrm>
                    <a:prstGeom prst="rect">
                      <a:avLst/>
                    </a:prstGeom>
                  </pic:spPr>
                </pic:pic>
              </a:graphicData>
            </a:graphic>
          </wp:inline>
        </w:drawing>
      </w:r>
    </w:p>
    <w:p w14:paraId="698B1A8B" w14:textId="21844218" w:rsidR="00225429" w:rsidRPr="0058269B" w:rsidRDefault="0058269B" w:rsidP="00225429">
      <w:pPr>
        <w:spacing w:after="0" w:line="240" w:lineRule="auto"/>
        <w:rPr>
          <w:rFonts w:eastAsia="Times New Roman" w:cstheme="minorHAnsi"/>
          <w:color w:val="000000"/>
          <w:sz w:val="24"/>
          <w:szCs w:val="24"/>
          <w:lang w:eastAsia="en-AU"/>
        </w:rPr>
      </w:pPr>
      <w:r w:rsidRPr="0058269B">
        <w:rPr>
          <w:rFonts w:eastAsia="Times New Roman" w:cstheme="minorHAnsi"/>
          <w:color w:val="000000"/>
          <w:sz w:val="24"/>
          <w:szCs w:val="24"/>
          <w:lang w:eastAsia="en-AU"/>
        </w:rPr>
        <w:t>60 Cheltenham Road</w:t>
      </w:r>
      <w:r w:rsidRPr="0058269B">
        <w:rPr>
          <w:rFonts w:eastAsia="Times New Roman" w:cstheme="minorHAnsi"/>
          <w:color w:val="000000"/>
          <w:sz w:val="24"/>
          <w:szCs w:val="24"/>
          <w:lang w:eastAsia="en-AU"/>
        </w:rPr>
        <w:tab/>
        <w:t>Lot A DP 392705</w:t>
      </w:r>
    </w:p>
    <w:p w14:paraId="13630997" w14:textId="0B82679F" w:rsidR="0058269B" w:rsidRPr="0058269B" w:rsidRDefault="0058269B" w:rsidP="00225429">
      <w:pPr>
        <w:spacing w:after="0" w:line="240" w:lineRule="auto"/>
        <w:rPr>
          <w:rFonts w:eastAsia="Times New Roman" w:cstheme="minorHAnsi"/>
          <w:color w:val="000000"/>
          <w:sz w:val="24"/>
          <w:szCs w:val="24"/>
          <w:lang w:eastAsia="en-AU"/>
        </w:rPr>
      </w:pPr>
      <w:r w:rsidRPr="0058269B">
        <w:rPr>
          <w:rFonts w:eastAsia="Times New Roman" w:cstheme="minorHAnsi"/>
          <w:color w:val="000000"/>
          <w:sz w:val="24"/>
          <w:szCs w:val="24"/>
          <w:lang w:eastAsia="en-AU"/>
        </w:rPr>
        <w:t>49 Boronia Avenue</w:t>
      </w:r>
      <w:r w:rsidRPr="0058269B">
        <w:rPr>
          <w:rFonts w:eastAsia="Times New Roman" w:cstheme="minorHAnsi"/>
          <w:color w:val="000000"/>
          <w:sz w:val="24"/>
          <w:szCs w:val="24"/>
          <w:lang w:eastAsia="en-AU"/>
        </w:rPr>
        <w:tab/>
        <w:t>Lot A DP 392705</w:t>
      </w:r>
    </w:p>
    <w:p w14:paraId="0DD288D1" w14:textId="77777777" w:rsidR="0058269B" w:rsidRPr="0058269B" w:rsidRDefault="0058269B" w:rsidP="00225429">
      <w:pPr>
        <w:spacing w:after="0" w:line="240" w:lineRule="auto"/>
        <w:rPr>
          <w:rFonts w:eastAsia="Times New Roman" w:cstheme="minorHAnsi"/>
          <w:color w:val="000000"/>
          <w:sz w:val="24"/>
          <w:szCs w:val="24"/>
          <w:lang w:eastAsia="en-AU"/>
        </w:rPr>
      </w:pPr>
    </w:p>
    <w:p w14:paraId="18863205" w14:textId="49C95379" w:rsidR="00225429" w:rsidRDefault="00225429" w:rsidP="00225429">
      <w:pPr>
        <w:spacing w:after="0" w:line="240" w:lineRule="auto"/>
        <w:rPr>
          <w:rFonts w:eastAsia="Times New Roman" w:cstheme="minorHAnsi"/>
          <w:b/>
          <w:bCs/>
          <w:color w:val="000000"/>
          <w:sz w:val="24"/>
          <w:szCs w:val="24"/>
          <w:lang w:eastAsia="en-AU"/>
        </w:rPr>
      </w:pPr>
      <w:r>
        <w:rPr>
          <w:rFonts w:eastAsia="Times New Roman" w:cstheme="minorHAnsi"/>
          <w:b/>
          <w:bCs/>
          <w:color w:val="000000"/>
          <w:sz w:val="24"/>
          <w:szCs w:val="24"/>
          <w:lang w:eastAsia="en-AU"/>
        </w:rPr>
        <w:t>Hornsby</w:t>
      </w:r>
      <w:r w:rsidR="001E2050">
        <w:rPr>
          <w:rFonts w:eastAsia="Times New Roman" w:cstheme="minorHAnsi"/>
          <w:b/>
          <w:bCs/>
          <w:color w:val="000000"/>
          <w:sz w:val="24"/>
          <w:szCs w:val="24"/>
          <w:lang w:eastAsia="en-AU"/>
        </w:rPr>
        <w:t xml:space="preserve"> Shire</w:t>
      </w:r>
      <w:r>
        <w:rPr>
          <w:rFonts w:eastAsia="Times New Roman" w:cstheme="minorHAnsi"/>
          <w:b/>
          <w:bCs/>
          <w:color w:val="000000"/>
          <w:sz w:val="24"/>
          <w:szCs w:val="24"/>
          <w:lang w:eastAsia="en-AU"/>
        </w:rPr>
        <w:t xml:space="preserve"> Council details</w:t>
      </w:r>
    </w:p>
    <w:p w14:paraId="6F39B664" w14:textId="77777777" w:rsidR="00225429" w:rsidRDefault="00225429" w:rsidP="00225429">
      <w:pPr>
        <w:spacing w:after="0" w:line="240" w:lineRule="auto"/>
        <w:rPr>
          <w:rFonts w:eastAsia="Times New Roman" w:cstheme="minorHAnsi"/>
          <w:b/>
          <w:bCs/>
          <w:color w:val="000000"/>
          <w:sz w:val="24"/>
          <w:szCs w:val="24"/>
          <w:lang w:eastAsia="en-AU"/>
        </w:rPr>
      </w:pPr>
      <w:r>
        <w:rPr>
          <w:rFonts w:eastAsia="Times New Roman" w:cstheme="minorHAnsi"/>
          <w:b/>
          <w:bCs/>
          <w:color w:val="000000"/>
          <w:sz w:val="24"/>
          <w:szCs w:val="24"/>
          <w:lang w:eastAsia="en-AU"/>
        </w:rPr>
        <w:t>Heritage Register: (NONE)</w:t>
      </w:r>
    </w:p>
    <w:p w14:paraId="14170C99" w14:textId="77777777" w:rsidR="00225429" w:rsidRDefault="00225429" w:rsidP="00225429">
      <w:pPr>
        <w:spacing w:after="0" w:line="240" w:lineRule="auto"/>
        <w:rPr>
          <w:rFonts w:eastAsia="Times New Roman" w:cstheme="minorHAnsi"/>
          <w:b/>
          <w:bCs/>
          <w:color w:val="000000"/>
          <w:sz w:val="24"/>
          <w:szCs w:val="24"/>
          <w:lang w:eastAsia="en-AU"/>
        </w:rPr>
      </w:pPr>
    </w:p>
    <w:p w14:paraId="15A6C954" w14:textId="77777777" w:rsidR="00BB4C99" w:rsidRDefault="00BB4C99" w:rsidP="00BB4C99">
      <w:pPr>
        <w:spacing w:after="0"/>
        <w:rPr>
          <w:color w:val="000000"/>
          <w:sz w:val="24"/>
          <w:szCs w:val="24"/>
        </w:rPr>
      </w:pPr>
      <w:bookmarkStart w:id="0" w:name="_Hlk148125046"/>
      <w:r>
        <w:rPr>
          <w:color w:val="000000"/>
          <w:sz w:val="24"/>
          <w:szCs w:val="24"/>
        </w:rPr>
        <w:t>Part of Cheltenham Park Estate Subdivision 1901</w:t>
      </w:r>
    </w:p>
    <w:bookmarkEnd w:id="0"/>
    <w:p w14:paraId="690C3DAB" w14:textId="77777777" w:rsidR="00BB4C99" w:rsidRPr="001D7CD7" w:rsidRDefault="00BB4C99" w:rsidP="00225429">
      <w:pPr>
        <w:spacing w:after="0" w:line="240" w:lineRule="auto"/>
        <w:rPr>
          <w:rFonts w:eastAsia="Times New Roman" w:cstheme="minorHAnsi"/>
          <w:b/>
          <w:bCs/>
          <w:color w:val="000000"/>
          <w:sz w:val="24"/>
          <w:szCs w:val="24"/>
          <w:lang w:eastAsia="en-AU"/>
        </w:rPr>
      </w:pPr>
    </w:p>
    <w:p w14:paraId="00DC5D36" w14:textId="77777777" w:rsidR="00354029" w:rsidRDefault="00354029" w:rsidP="00354029">
      <w:pPr>
        <w:spacing w:after="0" w:line="240" w:lineRule="auto"/>
        <w:rPr>
          <w:rFonts w:ascii="Arial" w:hAnsi="Arial" w:cs="Arial"/>
          <w:color w:val="202122"/>
          <w:sz w:val="21"/>
          <w:szCs w:val="21"/>
          <w:shd w:val="clear" w:color="auto" w:fill="FFFFFF"/>
        </w:rPr>
      </w:pPr>
      <w:proofErr w:type="spellStart"/>
      <w:r w:rsidRPr="00354029">
        <w:rPr>
          <w:rFonts w:cstheme="minorHAnsi"/>
          <w:b/>
          <w:bCs/>
          <w:color w:val="202122"/>
          <w:sz w:val="24"/>
          <w:szCs w:val="24"/>
          <w:shd w:val="clear" w:color="auto" w:fill="FFFFFF"/>
        </w:rPr>
        <w:t>Échallens</w:t>
      </w:r>
      <w:proofErr w:type="spellEnd"/>
      <w:r w:rsidRPr="00354029">
        <w:rPr>
          <w:rFonts w:cstheme="minorHAnsi"/>
          <w:color w:val="202122"/>
          <w:sz w:val="24"/>
          <w:szCs w:val="24"/>
          <w:shd w:val="clear" w:color="auto" w:fill="FFFFFF"/>
        </w:rPr>
        <w:t> is a municipality in the district of Gros-de-Vaud in the canton of Vaud in Switzerland</w:t>
      </w:r>
      <w:r>
        <w:rPr>
          <w:rFonts w:ascii="Arial" w:hAnsi="Arial" w:cs="Arial"/>
          <w:color w:val="202122"/>
          <w:sz w:val="21"/>
          <w:szCs w:val="21"/>
          <w:shd w:val="clear" w:color="auto" w:fill="FFFFFF"/>
        </w:rPr>
        <w:t>.</w:t>
      </w:r>
    </w:p>
    <w:p w14:paraId="2B6B97F3" w14:textId="77777777" w:rsidR="0044726C" w:rsidRDefault="0044726C" w:rsidP="00BB4C99">
      <w:pPr>
        <w:spacing w:after="0"/>
        <w:rPr>
          <w:sz w:val="24"/>
          <w:szCs w:val="24"/>
        </w:rPr>
      </w:pPr>
    </w:p>
    <w:p w14:paraId="7C1981E3" w14:textId="5C1B74B1" w:rsidR="00582FFB" w:rsidRPr="00582FFB" w:rsidRDefault="00582FFB" w:rsidP="00BB4C99">
      <w:pPr>
        <w:spacing w:after="0"/>
        <w:rPr>
          <w:sz w:val="24"/>
          <w:szCs w:val="24"/>
          <w:highlight w:val="yellow"/>
        </w:rPr>
      </w:pPr>
      <w:r w:rsidRPr="00582FFB">
        <w:rPr>
          <w:sz w:val="24"/>
          <w:szCs w:val="24"/>
          <w:highlight w:val="yellow"/>
        </w:rPr>
        <w:t>Sands Directories 1915-19 Miss Harriet M. Jones, “</w:t>
      </w:r>
      <w:proofErr w:type="spellStart"/>
      <w:r w:rsidRPr="00582FFB">
        <w:rPr>
          <w:sz w:val="24"/>
          <w:szCs w:val="24"/>
          <w:highlight w:val="yellow"/>
        </w:rPr>
        <w:t>Colriffe</w:t>
      </w:r>
      <w:proofErr w:type="spellEnd"/>
      <w:r w:rsidRPr="00582FFB">
        <w:rPr>
          <w:sz w:val="24"/>
          <w:szCs w:val="24"/>
          <w:highlight w:val="yellow"/>
        </w:rPr>
        <w:t xml:space="preserve">”, </w:t>
      </w:r>
      <w:proofErr w:type="spellStart"/>
      <w:r w:rsidRPr="00582FFB">
        <w:rPr>
          <w:sz w:val="24"/>
          <w:szCs w:val="24"/>
          <w:highlight w:val="yellow"/>
        </w:rPr>
        <w:t>Echallens</w:t>
      </w:r>
      <w:proofErr w:type="spellEnd"/>
      <w:r w:rsidRPr="00582FFB">
        <w:rPr>
          <w:sz w:val="24"/>
          <w:szCs w:val="24"/>
          <w:highlight w:val="yellow"/>
        </w:rPr>
        <w:t xml:space="preserve"> College</w:t>
      </w:r>
    </w:p>
    <w:p w14:paraId="769ADF2A" w14:textId="7AB1817F" w:rsidR="00582FFB" w:rsidRDefault="00582FFB" w:rsidP="00BB4C99">
      <w:pPr>
        <w:spacing w:after="0"/>
        <w:rPr>
          <w:sz w:val="24"/>
          <w:szCs w:val="24"/>
        </w:rPr>
      </w:pPr>
      <w:r w:rsidRPr="00582FFB">
        <w:rPr>
          <w:sz w:val="24"/>
          <w:szCs w:val="24"/>
          <w:highlight w:val="yellow"/>
        </w:rPr>
        <w:t>Electoral Roll 1933: Harriet Jones No. 60</w:t>
      </w:r>
    </w:p>
    <w:p w14:paraId="559C8264" w14:textId="77777777" w:rsidR="00582FFB" w:rsidRDefault="00582FFB" w:rsidP="00BB4C99">
      <w:pPr>
        <w:spacing w:after="0"/>
        <w:rPr>
          <w:sz w:val="24"/>
          <w:szCs w:val="24"/>
        </w:rPr>
      </w:pPr>
    </w:p>
    <w:p w14:paraId="3F108B3B" w14:textId="66F34E92" w:rsidR="00354029" w:rsidRDefault="00354029" w:rsidP="00354029">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The h</w:t>
      </w:r>
      <w:r w:rsidRPr="00336465">
        <w:rPr>
          <w:rFonts w:eastAsia="Times New Roman" w:cstheme="minorHAnsi"/>
          <w:color w:val="000000"/>
          <w:sz w:val="24"/>
          <w:szCs w:val="24"/>
          <w:lang w:eastAsia="en-AU"/>
        </w:rPr>
        <w:t>ome built</w:t>
      </w:r>
      <w:r>
        <w:rPr>
          <w:rFonts w:eastAsia="Times New Roman" w:cstheme="minorHAnsi"/>
          <w:color w:val="000000"/>
          <w:sz w:val="24"/>
          <w:szCs w:val="24"/>
          <w:lang w:eastAsia="en-AU"/>
        </w:rPr>
        <w:t xml:space="preserve"> in</w:t>
      </w:r>
      <w:r w:rsidRPr="00336465">
        <w:rPr>
          <w:rFonts w:eastAsia="Times New Roman" w:cstheme="minorHAnsi"/>
          <w:color w:val="000000"/>
          <w:sz w:val="24"/>
          <w:szCs w:val="24"/>
          <w:lang w:eastAsia="en-AU"/>
        </w:rPr>
        <w:t xml:space="preserve"> 1912 and first occupied by Herbert George Beaumont (1874-1950).</w:t>
      </w:r>
    </w:p>
    <w:p w14:paraId="3149A38A" w14:textId="77777777" w:rsidR="00354029" w:rsidRDefault="00354029" w:rsidP="00354029">
      <w:pPr>
        <w:spacing w:after="0" w:line="240" w:lineRule="auto"/>
        <w:rPr>
          <w:rFonts w:eastAsia="Times New Roman" w:cstheme="minorHAnsi"/>
          <w:color w:val="000000"/>
          <w:sz w:val="24"/>
          <w:szCs w:val="24"/>
          <w:lang w:eastAsia="en-AU"/>
        </w:rPr>
      </w:pPr>
    </w:p>
    <w:p w14:paraId="126A7AC2" w14:textId="77777777" w:rsidR="00354029" w:rsidRDefault="00354029" w:rsidP="00354029">
      <w:pPr>
        <w:pStyle w:val="NormalWeb"/>
        <w:spacing w:before="0" w:beforeAutospacing="0" w:after="0" w:afterAutospacing="0"/>
        <w:rPr>
          <w:rFonts w:asciiTheme="minorHAnsi" w:hAnsiTheme="minorHAnsi" w:cstheme="minorHAnsi"/>
        </w:rPr>
      </w:pPr>
      <w:r w:rsidRPr="00285333">
        <w:rPr>
          <w:rFonts w:asciiTheme="minorHAnsi" w:hAnsiTheme="minorHAnsi" w:cstheme="minorHAnsi"/>
          <w:b/>
          <w:bCs/>
        </w:rPr>
        <w:t>Herbert George Beaumont (1874-1950), photo 1939</w:t>
      </w:r>
    </w:p>
    <w:p w14:paraId="1C3377E9" w14:textId="0293A7A5" w:rsidR="00354029" w:rsidRDefault="00354029" w:rsidP="00354029">
      <w:pPr>
        <w:spacing w:after="0" w:line="240" w:lineRule="auto"/>
        <w:rPr>
          <w:rFonts w:eastAsia="Times New Roman" w:cstheme="minorHAnsi"/>
          <w:color w:val="000000"/>
          <w:sz w:val="24"/>
          <w:szCs w:val="24"/>
          <w:lang w:eastAsia="en-AU"/>
        </w:rPr>
      </w:pPr>
      <w:r w:rsidRPr="00106E31">
        <w:rPr>
          <w:rFonts w:cstheme="minorHAnsi"/>
          <w:noProof/>
        </w:rPr>
        <w:lastRenderedPageBreak/>
        <w:drawing>
          <wp:inline distT="0" distB="0" distL="0" distR="0" wp14:anchorId="759329CC" wp14:editId="608EB152">
            <wp:extent cx="2486025" cy="3073632"/>
            <wp:effectExtent l="0" t="0" r="0" b="0"/>
            <wp:docPr id="1135041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041640" name=""/>
                    <pic:cNvPicPr/>
                  </pic:nvPicPr>
                  <pic:blipFill>
                    <a:blip r:embed="rId8"/>
                    <a:stretch>
                      <a:fillRect/>
                    </a:stretch>
                  </pic:blipFill>
                  <pic:spPr>
                    <a:xfrm>
                      <a:off x="0" y="0"/>
                      <a:ext cx="2491287" cy="3080137"/>
                    </a:xfrm>
                    <a:prstGeom prst="rect">
                      <a:avLst/>
                    </a:prstGeom>
                  </pic:spPr>
                </pic:pic>
              </a:graphicData>
            </a:graphic>
          </wp:inline>
        </w:drawing>
      </w:r>
    </w:p>
    <w:p w14:paraId="31EF54E7" w14:textId="77777777" w:rsidR="00354029" w:rsidRPr="00336465" w:rsidRDefault="00354029" w:rsidP="00354029">
      <w:pPr>
        <w:spacing w:after="0" w:line="240" w:lineRule="auto"/>
        <w:rPr>
          <w:rFonts w:eastAsia="Times New Roman" w:cstheme="minorHAnsi"/>
          <w:color w:val="000000"/>
          <w:sz w:val="24"/>
          <w:szCs w:val="24"/>
          <w:lang w:eastAsia="en-AU"/>
        </w:rPr>
      </w:pPr>
    </w:p>
    <w:p w14:paraId="73F953CB" w14:textId="5D153651" w:rsidR="00354029" w:rsidRDefault="00354029">
      <w:pPr>
        <w:rPr>
          <w:sz w:val="24"/>
          <w:szCs w:val="24"/>
        </w:rPr>
      </w:pPr>
      <w:r>
        <w:rPr>
          <w:sz w:val="24"/>
          <w:szCs w:val="24"/>
        </w:rPr>
        <w:t>In May 1912 H. G. Beaumont advertised for a man for gardening, trenching, and grubbing for three weeks.</w:t>
      </w:r>
    </w:p>
    <w:p w14:paraId="4A8692E1" w14:textId="5DF70AF4" w:rsidR="00354029" w:rsidRDefault="00354029" w:rsidP="00354029">
      <w:pPr>
        <w:spacing w:after="0"/>
        <w:rPr>
          <w:rFonts w:eastAsia="Times New Roman" w:cstheme="minorHAnsi"/>
          <w:color w:val="000000"/>
          <w:sz w:val="24"/>
          <w:szCs w:val="24"/>
          <w:lang w:eastAsia="en-AU"/>
        </w:rPr>
      </w:pPr>
      <w:r w:rsidRPr="00354029">
        <w:rPr>
          <w:sz w:val="24"/>
          <w:szCs w:val="24"/>
        </w:rPr>
        <w:t>In June 1912 the house was one of six houses robbed by a sneak thief in a midnight raid th</w:t>
      </w:r>
      <w:r w:rsidRPr="00354029">
        <w:rPr>
          <w:rFonts w:cstheme="minorHAnsi"/>
          <w:color w:val="000000"/>
          <w:sz w:val="24"/>
          <w:szCs w:val="24"/>
        </w:rPr>
        <w:t xml:space="preserve">rough Mr. Beaumont's bath-room window, and relieved </w:t>
      </w:r>
      <w:r>
        <w:rPr>
          <w:rFonts w:cstheme="minorHAnsi"/>
          <w:color w:val="000000"/>
          <w:sz w:val="24"/>
          <w:szCs w:val="24"/>
        </w:rPr>
        <w:t>him</w:t>
      </w:r>
      <w:r w:rsidRPr="00354029">
        <w:rPr>
          <w:rFonts w:cstheme="minorHAnsi"/>
          <w:color w:val="000000"/>
          <w:sz w:val="24"/>
          <w:szCs w:val="24"/>
        </w:rPr>
        <w:t xml:space="preserve"> of a gold watch and chain and a season ticket, also 6/- in cash.</w:t>
      </w:r>
      <w:r>
        <w:rPr>
          <w:rFonts w:cstheme="minorHAnsi"/>
          <w:color w:val="000000"/>
          <w:sz w:val="24"/>
          <w:szCs w:val="24"/>
        </w:rPr>
        <w:t xml:space="preserve"> In a letter to the Editor of the “Herald” he wished </w:t>
      </w:r>
      <w:r w:rsidRPr="000A577A">
        <w:rPr>
          <w:rFonts w:eastAsia="Times New Roman" w:cstheme="minorHAnsi"/>
          <w:color w:val="000000"/>
          <w:sz w:val="24"/>
          <w:szCs w:val="24"/>
          <w:lang w:eastAsia="en-AU"/>
        </w:rPr>
        <w:t>to draw attention to the un</w:t>
      </w:r>
      <w:r>
        <w:rPr>
          <w:rFonts w:eastAsia="Times New Roman" w:cstheme="minorHAnsi"/>
          <w:color w:val="000000"/>
          <w:sz w:val="24"/>
          <w:szCs w:val="24"/>
          <w:lang w:eastAsia="en-AU"/>
        </w:rPr>
        <w:t>protectedness</w:t>
      </w:r>
      <w:r w:rsidRPr="000A577A">
        <w:rPr>
          <w:rFonts w:eastAsia="Times New Roman" w:cstheme="minorHAnsi"/>
          <w:color w:val="000000"/>
          <w:sz w:val="24"/>
          <w:szCs w:val="24"/>
          <w:lang w:eastAsia="en-AU"/>
        </w:rPr>
        <w:t xml:space="preserve"> of th</w:t>
      </w:r>
      <w:r>
        <w:rPr>
          <w:rFonts w:eastAsia="Times New Roman" w:cstheme="minorHAnsi"/>
          <w:color w:val="000000"/>
          <w:sz w:val="24"/>
          <w:szCs w:val="24"/>
          <w:lang w:eastAsia="en-AU"/>
        </w:rPr>
        <w:t>e</w:t>
      </w:r>
      <w:r w:rsidRPr="000A577A">
        <w:rPr>
          <w:rFonts w:eastAsia="Times New Roman" w:cstheme="minorHAnsi"/>
          <w:color w:val="000000"/>
          <w:sz w:val="24"/>
          <w:szCs w:val="24"/>
          <w:lang w:eastAsia="en-AU"/>
        </w:rPr>
        <w:t xml:space="preserve"> suburb</w:t>
      </w:r>
      <w:r>
        <w:rPr>
          <w:rFonts w:eastAsia="Times New Roman" w:cstheme="minorHAnsi"/>
          <w:color w:val="000000"/>
          <w:sz w:val="24"/>
          <w:szCs w:val="24"/>
          <w:lang w:eastAsia="en-AU"/>
        </w:rPr>
        <w:t xml:space="preserve"> of Cheltenham</w:t>
      </w:r>
      <w:r w:rsidR="00E97F70">
        <w:rPr>
          <w:rFonts w:eastAsia="Times New Roman" w:cstheme="minorHAnsi"/>
          <w:color w:val="000000"/>
          <w:sz w:val="24"/>
          <w:szCs w:val="24"/>
          <w:lang w:eastAsia="en-AU"/>
        </w:rPr>
        <w:t>, of some 40 houses, with no police force patrolling the streets</w:t>
      </w:r>
      <w:r>
        <w:rPr>
          <w:rFonts w:eastAsia="Times New Roman" w:cstheme="minorHAnsi"/>
          <w:color w:val="000000"/>
          <w:sz w:val="24"/>
          <w:szCs w:val="24"/>
          <w:lang w:eastAsia="en-AU"/>
        </w:rPr>
        <w:t>.</w:t>
      </w:r>
    </w:p>
    <w:p w14:paraId="7B29BE03" w14:textId="77777777" w:rsidR="00354029" w:rsidRDefault="00354029" w:rsidP="00354029">
      <w:pPr>
        <w:spacing w:after="0"/>
        <w:rPr>
          <w:rFonts w:eastAsia="Times New Roman" w:cstheme="minorHAnsi"/>
          <w:color w:val="000000"/>
          <w:sz w:val="24"/>
          <w:szCs w:val="24"/>
          <w:lang w:eastAsia="en-AU"/>
        </w:rPr>
      </w:pPr>
    </w:p>
    <w:p w14:paraId="36E00A7C" w14:textId="022FE031" w:rsidR="00126519" w:rsidRDefault="00126519" w:rsidP="00126519">
      <w:pPr>
        <w:spacing w:after="0"/>
        <w:rPr>
          <w:sz w:val="24"/>
          <w:szCs w:val="24"/>
        </w:rPr>
      </w:pPr>
      <w:r>
        <w:rPr>
          <w:rFonts w:eastAsia="Times New Roman" w:cstheme="minorHAnsi"/>
          <w:color w:val="000000"/>
          <w:sz w:val="24"/>
          <w:szCs w:val="24"/>
          <w:lang w:eastAsia="en-AU"/>
        </w:rPr>
        <w:t xml:space="preserve">The 1913 Electoral Roll lists </w:t>
      </w:r>
      <w:r w:rsidRPr="00FA252E">
        <w:rPr>
          <w:sz w:val="24"/>
          <w:szCs w:val="24"/>
        </w:rPr>
        <w:t>Herbert George Beaumont (accountant)</w:t>
      </w:r>
      <w:r>
        <w:rPr>
          <w:sz w:val="24"/>
          <w:szCs w:val="24"/>
        </w:rPr>
        <w:t xml:space="preserve"> and</w:t>
      </w:r>
      <w:r w:rsidRPr="00FA252E">
        <w:rPr>
          <w:sz w:val="24"/>
          <w:szCs w:val="24"/>
        </w:rPr>
        <w:t xml:space="preserve"> Josephine Harriet Beaumont </w:t>
      </w:r>
      <w:r>
        <w:rPr>
          <w:sz w:val="24"/>
          <w:szCs w:val="24"/>
        </w:rPr>
        <w:t>in</w:t>
      </w:r>
      <w:r w:rsidRPr="00FA252E">
        <w:rPr>
          <w:sz w:val="24"/>
          <w:szCs w:val="24"/>
        </w:rPr>
        <w:t xml:space="preserve"> Cheltenham-road, Cheltenham</w:t>
      </w:r>
      <w:r>
        <w:rPr>
          <w:sz w:val="24"/>
          <w:szCs w:val="24"/>
        </w:rPr>
        <w:t>.</w:t>
      </w:r>
    </w:p>
    <w:p w14:paraId="7C02DA80" w14:textId="2207E6DD" w:rsidR="00126519" w:rsidRPr="00A47A09" w:rsidRDefault="00126519" w:rsidP="00126519">
      <w:pPr>
        <w:spacing w:after="0" w:line="240" w:lineRule="auto"/>
        <w:rPr>
          <w:rFonts w:eastAsia="Times New Roman" w:cstheme="minorHAnsi"/>
          <w:i/>
          <w:iCs/>
          <w:color w:val="000000"/>
          <w:sz w:val="24"/>
          <w:szCs w:val="24"/>
          <w:lang w:eastAsia="en-AU"/>
        </w:rPr>
      </w:pPr>
      <w:r w:rsidRPr="00A47A09">
        <w:rPr>
          <w:rFonts w:eastAsia="Times New Roman" w:cstheme="minorHAnsi"/>
          <w:i/>
          <w:iCs/>
          <w:color w:val="000000"/>
          <w:sz w:val="24"/>
          <w:szCs w:val="24"/>
          <w:lang w:eastAsia="en-AU"/>
        </w:rPr>
        <w:t>[Herbert G. Beaumont married Josephine H. Cochrane in 1903, suburb of Waverley</w:t>
      </w:r>
      <w:r w:rsidR="001F0A0B">
        <w:rPr>
          <w:rFonts w:eastAsia="Times New Roman" w:cstheme="minorHAnsi"/>
          <w:i/>
          <w:iCs/>
          <w:color w:val="000000"/>
          <w:sz w:val="24"/>
          <w:szCs w:val="24"/>
          <w:lang w:eastAsia="en-AU"/>
        </w:rPr>
        <w:t>. Herbert, public accountant, died in 1950 at Cremorne.</w:t>
      </w:r>
      <w:r w:rsidRPr="00A47A09">
        <w:rPr>
          <w:rFonts w:eastAsia="Times New Roman" w:cstheme="minorHAnsi"/>
          <w:i/>
          <w:iCs/>
          <w:color w:val="000000"/>
          <w:sz w:val="24"/>
          <w:szCs w:val="24"/>
          <w:lang w:eastAsia="en-AU"/>
        </w:rPr>
        <w:t>]</w:t>
      </w:r>
    </w:p>
    <w:p w14:paraId="1D4B59B3" w14:textId="77777777" w:rsidR="00126519" w:rsidRDefault="00126519" w:rsidP="00126519">
      <w:pPr>
        <w:spacing w:after="0"/>
        <w:rPr>
          <w:sz w:val="24"/>
          <w:szCs w:val="24"/>
        </w:rPr>
      </w:pPr>
    </w:p>
    <w:p w14:paraId="0A454A6A" w14:textId="3F04A495" w:rsidR="00126519" w:rsidRPr="00E97F70" w:rsidRDefault="00126519" w:rsidP="00126519">
      <w:pPr>
        <w:spacing w:after="0" w:line="240" w:lineRule="auto"/>
        <w:rPr>
          <w:rFonts w:eastAsia="Times New Roman" w:cstheme="minorHAnsi"/>
          <w:color w:val="000000"/>
          <w:sz w:val="24"/>
          <w:szCs w:val="24"/>
          <w:lang w:eastAsia="en-AU"/>
        </w:rPr>
      </w:pPr>
      <w:r>
        <w:rPr>
          <w:sz w:val="24"/>
          <w:szCs w:val="24"/>
        </w:rPr>
        <w:t xml:space="preserve">Elsewhere, in 1913, </w:t>
      </w:r>
      <w:r w:rsidRPr="00495174">
        <w:rPr>
          <w:rFonts w:eastAsia="Times New Roman" w:cstheme="minorHAnsi"/>
          <w:color w:val="000000"/>
          <w:sz w:val="24"/>
          <w:szCs w:val="24"/>
          <w:lang w:eastAsia="en-AU"/>
        </w:rPr>
        <w:t xml:space="preserve">Harriet </w:t>
      </w:r>
      <w:proofErr w:type="spellStart"/>
      <w:r w:rsidRPr="00495174">
        <w:rPr>
          <w:rFonts w:eastAsia="Times New Roman" w:cstheme="minorHAnsi"/>
          <w:color w:val="000000"/>
          <w:sz w:val="24"/>
          <w:szCs w:val="24"/>
          <w:lang w:eastAsia="en-AU"/>
        </w:rPr>
        <w:t>Millichamps</w:t>
      </w:r>
      <w:proofErr w:type="spellEnd"/>
      <w:r w:rsidRPr="00495174">
        <w:rPr>
          <w:rFonts w:eastAsia="Times New Roman" w:cstheme="minorHAnsi"/>
          <w:color w:val="000000"/>
          <w:sz w:val="24"/>
          <w:szCs w:val="24"/>
          <w:lang w:eastAsia="en-AU"/>
        </w:rPr>
        <w:t xml:space="preserve"> Jones</w:t>
      </w:r>
      <w:r>
        <w:rPr>
          <w:rFonts w:eastAsia="Times New Roman" w:cstheme="minorHAnsi"/>
          <w:color w:val="000000"/>
          <w:sz w:val="24"/>
          <w:szCs w:val="24"/>
          <w:lang w:eastAsia="en-AU"/>
        </w:rPr>
        <w:t xml:space="preserve"> (domestic duties) and</w:t>
      </w:r>
      <w:r w:rsidRPr="00495174">
        <w:rPr>
          <w:rFonts w:eastAsia="Times New Roman" w:cstheme="minorHAnsi"/>
          <w:color w:val="000000"/>
          <w:sz w:val="24"/>
          <w:szCs w:val="24"/>
          <w:lang w:eastAsia="en-AU"/>
        </w:rPr>
        <w:t xml:space="preserve"> Minnie Annie Jones </w:t>
      </w:r>
      <w:r>
        <w:rPr>
          <w:rFonts w:eastAsia="Times New Roman" w:cstheme="minorHAnsi"/>
          <w:color w:val="000000"/>
          <w:sz w:val="24"/>
          <w:szCs w:val="24"/>
          <w:lang w:eastAsia="en-AU"/>
        </w:rPr>
        <w:t>(domestic duties), daughters of the late Rev. John Jones, were living</w:t>
      </w:r>
      <w:r w:rsidRPr="00495174">
        <w:rPr>
          <w:rFonts w:eastAsia="Times New Roman" w:cstheme="minorHAnsi"/>
          <w:color w:val="000000"/>
          <w:sz w:val="24"/>
          <w:szCs w:val="24"/>
          <w:lang w:eastAsia="en-AU"/>
        </w:rPr>
        <w:t xml:space="preserve"> Madeline-street, Hunters Hill</w:t>
      </w:r>
      <w:r>
        <w:rPr>
          <w:rFonts w:eastAsia="Times New Roman" w:cstheme="minorHAnsi"/>
          <w:color w:val="000000"/>
          <w:sz w:val="24"/>
          <w:szCs w:val="24"/>
          <w:lang w:eastAsia="en-AU"/>
        </w:rPr>
        <w:t>.</w:t>
      </w:r>
      <w:r w:rsidR="00E97F70" w:rsidRPr="00E97F70">
        <w:rPr>
          <w:rFonts w:eastAsia="Times New Roman" w:cstheme="minorHAnsi"/>
          <w:b/>
          <w:bCs/>
          <w:color w:val="000000"/>
          <w:sz w:val="24"/>
          <w:szCs w:val="24"/>
          <w:vertAlign w:val="superscript"/>
          <w:lang w:eastAsia="en-AU"/>
        </w:rPr>
        <w:t>1</w:t>
      </w:r>
    </w:p>
    <w:p w14:paraId="5A99B99F" w14:textId="1F446AB9" w:rsidR="00126519" w:rsidRDefault="00126519" w:rsidP="00126519">
      <w:pPr>
        <w:spacing w:after="0"/>
        <w:rPr>
          <w:sz w:val="24"/>
          <w:szCs w:val="24"/>
        </w:rPr>
      </w:pPr>
    </w:p>
    <w:p w14:paraId="050F8EAC" w14:textId="5CAEB57C" w:rsidR="00126519" w:rsidRDefault="00126519" w:rsidP="00354029">
      <w:pPr>
        <w:spacing w:after="0"/>
        <w:rPr>
          <w:sz w:val="24"/>
          <w:szCs w:val="24"/>
        </w:rPr>
      </w:pPr>
      <w:r>
        <w:rPr>
          <w:sz w:val="24"/>
          <w:szCs w:val="24"/>
        </w:rPr>
        <w:t>In 1914 Herbert advertised for rent 2 new furnished, airy front rooms with the use of the kitchen. This is the first mention of the house name “</w:t>
      </w:r>
      <w:proofErr w:type="spellStart"/>
      <w:r>
        <w:rPr>
          <w:sz w:val="24"/>
          <w:szCs w:val="24"/>
        </w:rPr>
        <w:t>Colriffe</w:t>
      </w:r>
      <w:proofErr w:type="spellEnd"/>
      <w:r w:rsidR="002C5AE5">
        <w:rPr>
          <w:sz w:val="24"/>
          <w:szCs w:val="24"/>
        </w:rPr>
        <w:t>,” which may originate from the Italian word “</w:t>
      </w:r>
      <w:proofErr w:type="spellStart"/>
      <w:r w:rsidR="002C5AE5">
        <w:rPr>
          <w:sz w:val="24"/>
          <w:szCs w:val="24"/>
        </w:rPr>
        <w:t>Colfiffa</w:t>
      </w:r>
      <w:proofErr w:type="spellEnd"/>
      <w:r w:rsidR="002C5AE5">
        <w:rPr>
          <w:sz w:val="24"/>
          <w:szCs w:val="24"/>
        </w:rPr>
        <w:t>.”</w:t>
      </w:r>
    </w:p>
    <w:p w14:paraId="6EEE2447" w14:textId="77777777" w:rsidR="002C5AE5" w:rsidRDefault="002C5AE5" w:rsidP="00354029">
      <w:pPr>
        <w:spacing w:after="0"/>
        <w:rPr>
          <w:sz w:val="24"/>
          <w:szCs w:val="24"/>
        </w:rPr>
      </w:pPr>
    </w:p>
    <w:p w14:paraId="001F5CB0" w14:textId="6EA5DCE7" w:rsidR="002C5AE5" w:rsidRDefault="002C5AE5" w:rsidP="00354029">
      <w:pPr>
        <w:spacing w:after="0"/>
        <w:rPr>
          <w:sz w:val="24"/>
          <w:szCs w:val="24"/>
        </w:rPr>
      </w:pPr>
      <w:r>
        <w:rPr>
          <w:sz w:val="24"/>
          <w:szCs w:val="24"/>
        </w:rPr>
        <w:t>By 1915 Miss Harriet (‘Hattie’) Jones had set up “</w:t>
      </w:r>
      <w:proofErr w:type="spellStart"/>
      <w:r>
        <w:rPr>
          <w:sz w:val="24"/>
          <w:szCs w:val="24"/>
        </w:rPr>
        <w:t>Echallens</w:t>
      </w:r>
      <w:proofErr w:type="spellEnd"/>
      <w:r>
        <w:rPr>
          <w:sz w:val="24"/>
          <w:szCs w:val="24"/>
        </w:rPr>
        <w:t xml:space="preserve"> College,” in the house. By 1918 the school was gazetted as a private school, instructing boys to 9 and girls to 10 years of age.</w:t>
      </w:r>
      <w:r w:rsidR="001F0A0B">
        <w:rPr>
          <w:sz w:val="24"/>
          <w:szCs w:val="24"/>
        </w:rPr>
        <w:t xml:space="preserve"> </w:t>
      </w:r>
      <w:r>
        <w:rPr>
          <w:sz w:val="24"/>
          <w:szCs w:val="24"/>
        </w:rPr>
        <w:t xml:space="preserve">The school was </w:t>
      </w:r>
      <w:r w:rsidR="00E077BD">
        <w:rPr>
          <w:sz w:val="24"/>
          <w:szCs w:val="24"/>
        </w:rPr>
        <w:t>last</w:t>
      </w:r>
      <w:r>
        <w:rPr>
          <w:sz w:val="24"/>
          <w:szCs w:val="24"/>
        </w:rPr>
        <w:t xml:space="preserve"> certified </w:t>
      </w:r>
      <w:r w:rsidR="00E077BD">
        <w:rPr>
          <w:sz w:val="24"/>
          <w:szCs w:val="24"/>
        </w:rPr>
        <w:t>as a non-state private school in 1928.</w:t>
      </w:r>
      <w:r w:rsidR="008F2B7F">
        <w:rPr>
          <w:sz w:val="24"/>
          <w:szCs w:val="24"/>
        </w:rPr>
        <w:t xml:space="preserve"> The vacant land at no. 58 Cheltenham-road </w:t>
      </w:r>
      <w:r w:rsidR="00914F2C">
        <w:rPr>
          <w:sz w:val="24"/>
          <w:szCs w:val="24"/>
        </w:rPr>
        <w:t>was said to have been used by the school.</w:t>
      </w:r>
    </w:p>
    <w:p w14:paraId="324FAEF0" w14:textId="77777777" w:rsidR="00E077BD" w:rsidRDefault="00E077BD" w:rsidP="00354029">
      <w:pPr>
        <w:spacing w:after="0"/>
        <w:rPr>
          <w:sz w:val="24"/>
          <w:szCs w:val="24"/>
        </w:rPr>
      </w:pPr>
    </w:p>
    <w:p w14:paraId="29CB3FCC" w14:textId="34AA46EB" w:rsidR="002C5AE5" w:rsidRPr="00E077BD" w:rsidRDefault="002C5AE5" w:rsidP="00354029">
      <w:pPr>
        <w:spacing w:after="0"/>
        <w:rPr>
          <w:sz w:val="24"/>
          <w:szCs w:val="24"/>
        </w:rPr>
      </w:pPr>
      <w:r w:rsidRPr="00E077BD">
        <w:rPr>
          <w:sz w:val="24"/>
          <w:szCs w:val="24"/>
        </w:rPr>
        <w:lastRenderedPageBreak/>
        <w:t xml:space="preserve">By 1933 the house </w:t>
      </w:r>
      <w:r w:rsidR="00E077BD" w:rsidRPr="00E077BD">
        <w:rPr>
          <w:sz w:val="24"/>
          <w:szCs w:val="24"/>
        </w:rPr>
        <w:t>was</w:t>
      </w:r>
      <w:r w:rsidRPr="00E077BD">
        <w:rPr>
          <w:sz w:val="24"/>
          <w:szCs w:val="24"/>
        </w:rPr>
        <w:t xml:space="preserve"> occupied by Harriet </w:t>
      </w:r>
      <w:proofErr w:type="spellStart"/>
      <w:r w:rsidRPr="00E077BD">
        <w:rPr>
          <w:sz w:val="24"/>
          <w:szCs w:val="24"/>
        </w:rPr>
        <w:t>Millichamp</w:t>
      </w:r>
      <w:proofErr w:type="spellEnd"/>
      <w:r w:rsidRPr="00E077BD">
        <w:rPr>
          <w:sz w:val="24"/>
          <w:szCs w:val="24"/>
        </w:rPr>
        <w:t xml:space="preserve"> Jones (teacher), Minnie Annie Jones (teacher), Ada Sarah Mansfield (home duties), Dulcie Alice Mansfield (home duties).</w:t>
      </w:r>
    </w:p>
    <w:p w14:paraId="7344388F" w14:textId="6341F7EC" w:rsidR="002C5AE5" w:rsidRPr="00E077BD" w:rsidRDefault="002C5AE5" w:rsidP="00354029">
      <w:pPr>
        <w:spacing w:after="0"/>
        <w:rPr>
          <w:sz w:val="24"/>
          <w:szCs w:val="24"/>
        </w:rPr>
      </w:pPr>
      <w:r w:rsidRPr="00E077BD">
        <w:rPr>
          <w:sz w:val="24"/>
          <w:szCs w:val="24"/>
        </w:rPr>
        <w:t>The sc</w:t>
      </w:r>
      <w:r w:rsidR="00E077BD" w:rsidRPr="00E077BD">
        <w:rPr>
          <w:sz w:val="24"/>
          <w:szCs w:val="24"/>
        </w:rPr>
        <w:t>hool may not have been operational by this time.</w:t>
      </w:r>
    </w:p>
    <w:p w14:paraId="23983EBD" w14:textId="77777777" w:rsidR="00E077BD" w:rsidRPr="00E077BD" w:rsidRDefault="00E077BD" w:rsidP="00354029">
      <w:pPr>
        <w:spacing w:after="0"/>
        <w:rPr>
          <w:sz w:val="24"/>
          <w:szCs w:val="24"/>
        </w:rPr>
      </w:pPr>
    </w:p>
    <w:p w14:paraId="337D705D" w14:textId="0BDC4BB2" w:rsidR="00E077BD" w:rsidRPr="00E077BD" w:rsidRDefault="00E077BD" w:rsidP="00354029">
      <w:pPr>
        <w:spacing w:after="0"/>
        <w:rPr>
          <w:sz w:val="24"/>
          <w:szCs w:val="24"/>
        </w:rPr>
      </w:pPr>
      <w:r w:rsidRPr="00E077BD">
        <w:rPr>
          <w:sz w:val="24"/>
          <w:szCs w:val="24"/>
        </w:rPr>
        <w:t>In 1941 “</w:t>
      </w:r>
      <w:proofErr w:type="spellStart"/>
      <w:r w:rsidRPr="00E077BD">
        <w:rPr>
          <w:sz w:val="24"/>
          <w:szCs w:val="24"/>
        </w:rPr>
        <w:t>Colriffe</w:t>
      </w:r>
      <w:proofErr w:type="spellEnd"/>
      <w:r w:rsidRPr="00E077BD">
        <w:rPr>
          <w:sz w:val="24"/>
          <w:szCs w:val="24"/>
        </w:rPr>
        <w:t>” was advertised for sale, described as follows:</w:t>
      </w:r>
    </w:p>
    <w:p w14:paraId="05B94C53" w14:textId="474116B6" w:rsidR="00E077BD" w:rsidRPr="00CB4FF7" w:rsidRDefault="00E077BD" w:rsidP="00354029">
      <w:pPr>
        <w:spacing w:after="0"/>
        <w:rPr>
          <w:rFonts w:cstheme="minorHAnsi"/>
          <w:color w:val="000000"/>
          <w:sz w:val="24"/>
          <w:szCs w:val="24"/>
          <w:vertAlign w:val="superscript"/>
        </w:rPr>
      </w:pPr>
      <w:r w:rsidRPr="00E077BD">
        <w:rPr>
          <w:rFonts w:cstheme="minorHAnsi"/>
          <w:color w:val="000000"/>
          <w:sz w:val="24"/>
          <w:szCs w:val="24"/>
        </w:rPr>
        <w:t xml:space="preserve">“COLRIFFE,” No 60 CHELTENHAM RD, corner of BORONIA AVENUE comprising a DETACHED DOUBLE-FRONTED COTTAGE of brick, tiled main roof, return </w:t>
      </w:r>
      <w:proofErr w:type="spellStart"/>
      <w:r w:rsidRPr="00E077BD">
        <w:rPr>
          <w:rFonts w:cstheme="minorHAnsi"/>
          <w:color w:val="000000"/>
          <w:sz w:val="24"/>
          <w:szCs w:val="24"/>
        </w:rPr>
        <w:t>verandah</w:t>
      </w:r>
      <w:proofErr w:type="spellEnd"/>
      <w:r w:rsidRPr="00E077BD">
        <w:rPr>
          <w:rFonts w:cstheme="minorHAnsi"/>
          <w:color w:val="000000"/>
          <w:sz w:val="24"/>
          <w:szCs w:val="24"/>
        </w:rPr>
        <w:t xml:space="preserve"> in front hall, lounge, dining room, 3 bedrooms, bathroom, kitchen, maid’s room, rear </w:t>
      </w:r>
      <w:proofErr w:type="spellStart"/>
      <w:r w:rsidRPr="00E077BD">
        <w:rPr>
          <w:rFonts w:cstheme="minorHAnsi"/>
          <w:color w:val="000000"/>
          <w:sz w:val="24"/>
          <w:szCs w:val="24"/>
        </w:rPr>
        <w:t>verandah</w:t>
      </w:r>
      <w:proofErr w:type="spellEnd"/>
      <w:r w:rsidRPr="00E077BD">
        <w:rPr>
          <w:rFonts w:cstheme="minorHAnsi"/>
          <w:color w:val="000000"/>
          <w:sz w:val="24"/>
          <w:szCs w:val="24"/>
        </w:rPr>
        <w:t>. Detached sheds at rear. Land 68 feet to CHELTENHAM ROAD, 250 feet to BORONIA AVENUE.</w:t>
      </w:r>
      <w:r w:rsidR="00CB4FF7">
        <w:rPr>
          <w:rFonts w:cstheme="minorHAnsi"/>
          <w:color w:val="000000"/>
          <w:sz w:val="24"/>
          <w:szCs w:val="24"/>
          <w:vertAlign w:val="superscript"/>
        </w:rPr>
        <w:t>2</w:t>
      </w:r>
    </w:p>
    <w:p w14:paraId="43AB91A9" w14:textId="77777777" w:rsidR="00E077BD" w:rsidRPr="00E077BD" w:rsidRDefault="00E077BD" w:rsidP="00354029">
      <w:pPr>
        <w:spacing w:after="0"/>
        <w:rPr>
          <w:rFonts w:cstheme="minorHAnsi"/>
          <w:color w:val="000000"/>
          <w:sz w:val="24"/>
          <w:szCs w:val="24"/>
        </w:rPr>
      </w:pPr>
    </w:p>
    <w:p w14:paraId="1FA73773" w14:textId="45638C19" w:rsidR="00E077BD" w:rsidRPr="00E077BD" w:rsidRDefault="00E077BD" w:rsidP="00354029">
      <w:pPr>
        <w:spacing w:after="0"/>
        <w:rPr>
          <w:rFonts w:cstheme="minorHAnsi"/>
          <w:sz w:val="24"/>
          <w:szCs w:val="24"/>
        </w:rPr>
      </w:pPr>
      <w:r w:rsidRPr="00E077BD">
        <w:rPr>
          <w:rFonts w:cstheme="minorHAnsi"/>
          <w:color w:val="000000"/>
          <w:sz w:val="24"/>
          <w:szCs w:val="24"/>
        </w:rPr>
        <w:t xml:space="preserve">In 1943 occupants were </w:t>
      </w:r>
      <w:r w:rsidRPr="00E077BD">
        <w:rPr>
          <w:rFonts w:cstheme="minorHAnsi"/>
          <w:sz w:val="24"/>
          <w:szCs w:val="24"/>
        </w:rPr>
        <w:t xml:space="preserve">Harriet </w:t>
      </w:r>
      <w:proofErr w:type="spellStart"/>
      <w:r w:rsidRPr="00E077BD">
        <w:rPr>
          <w:rFonts w:cstheme="minorHAnsi"/>
          <w:sz w:val="24"/>
          <w:szCs w:val="24"/>
        </w:rPr>
        <w:t>Millichamp</w:t>
      </w:r>
      <w:proofErr w:type="spellEnd"/>
      <w:r w:rsidRPr="00E077BD">
        <w:rPr>
          <w:rFonts w:cstheme="minorHAnsi"/>
          <w:sz w:val="24"/>
          <w:szCs w:val="24"/>
        </w:rPr>
        <w:t xml:space="preserve"> Jones (teacher), Alan Ernest Howard (R.A.A.F.), Barbara Jane Howard, Dulcie Alice Mansfield, John Archibald Campbell (no occupation).</w:t>
      </w:r>
    </w:p>
    <w:p w14:paraId="1FDC457B" w14:textId="77777777" w:rsidR="00E077BD" w:rsidRPr="00E077BD" w:rsidRDefault="00E077BD" w:rsidP="00354029">
      <w:pPr>
        <w:spacing w:after="0"/>
        <w:rPr>
          <w:rFonts w:cstheme="minorHAnsi"/>
          <w:sz w:val="24"/>
          <w:szCs w:val="24"/>
        </w:rPr>
      </w:pPr>
    </w:p>
    <w:p w14:paraId="36BB2ABE" w14:textId="51107C2D" w:rsidR="00E077BD" w:rsidRPr="001F0A0B" w:rsidRDefault="00E077BD" w:rsidP="00354029">
      <w:pPr>
        <w:spacing w:after="0"/>
        <w:rPr>
          <w:rFonts w:cstheme="minorHAnsi"/>
          <w:color w:val="000000"/>
          <w:sz w:val="24"/>
          <w:szCs w:val="24"/>
        </w:rPr>
      </w:pPr>
      <w:r w:rsidRPr="001F0A0B">
        <w:rPr>
          <w:rFonts w:cstheme="minorHAnsi"/>
          <w:color w:val="000000"/>
          <w:sz w:val="24"/>
          <w:szCs w:val="24"/>
        </w:rPr>
        <w:t xml:space="preserve">In 1944 Harriet (‘Hattie’) </w:t>
      </w:r>
      <w:proofErr w:type="spellStart"/>
      <w:r w:rsidRPr="001F0A0B">
        <w:rPr>
          <w:rFonts w:cstheme="minorHAnsi"/>
          <w:color w:val="000000"/>
          <w:sz w:val="24"/>
          <w:szCs w:val="24"/>
        </w:rPr>
        <w:t>Millichamp</w:t>
      </w:r>
      <w:proofErr w:type="spellEnd"/>
      <w:r w:rsidRPr="001F0A0B">
        <w:rPr>
          <w:rFonts w:cstheme="minorHAnsi"/>
          <w:color w:val="000000"/>
          <w:sz w:val="24"/>
          <w:szCs w:val="24"/>
        </w:rPr>
        <w:t xml:space="preserve"> Jones died in the district of Chatswood. Her sister, Minnie Annie Jones, cannot be traced.</w:t>
      </w:r>
    </w:p>
    <w:p w14:paraId="31E5F897" w14:textId="77777777" w:rsidR="00E077BD" w:rsidRPr="001F0A0B" w:rsidRDefault="00E077BD" w:rsidP="00354029">
      <w:pPr>
        <w:spacing w:after="0"/>
        <w:rPr>
          <w:rFonts w:cstheme="minorHAnsi"/>
          <w:color w:val="000000"/>
          <w:sz w:val="24"/>
          <w:szCs w:val="24"/>
        </w:rPr>
      </w:pPr>
    </w:p>
    <w:p w14:paraId="38D94D8B" w14:textId="5EABFFBA" w:rsidR="00E077BD" w:rsidRDefault="001F0A0B" w:rsidP="00354029">
      <w:pPr>
        <w:spacing w:after="0"/>
        <w:rPr>
          <w:rFonts w:cstheme="minorHAnsi"/>
          <w:sz w:val="24"/>
          <w:szCs w:val="24"/>
        </w:rPr>
      </w:pPr>
      <w:r w:rsidRPr="001F0A0B">
        <w:rPr>
          <w:rFonts w:cstheme="minorHAnsi"/>
          <w:color w:val="000000"/>
          <w:sz w:val="24"/>
          <w:szCs w:val="24"/>
        </w:rPr>
        <w:t xml:space="preserve">In 1949 the house was occupied by </w:t>
      </w:r>
      <w:r w:rsidRPr="001F0A0B">
        <w:rPr>
          <w:rFonts w:cstheme="minorHAnsi"/>
          <w:sz w:val="24"/>
          <w:szCs w:val="24"/>
        </w:rPr>
        <w:t>Norman Ernest Payne (toolmaker)</w:t>
      </w:r>
      <w:r>
        <w:rPr>
          <w:rFonts w:cstheme="minorHAnsi"/>
          <w:sz w:val="24"/>
          <w:szCs w:val="24"/>
        </w:rPr>
        <w:t xml:space="preserve"> and</w:t>
      </w:r>
      <w:r w:rsidRPr="001F0A0B">
        <w:rPr>
          <w:rFonts w:cstheme="minorHAnsi"/>
          <w:sz w:val="24"/>
          <w:szCs w:val="24"/>
        </w:rPr>
        <w:t xml:space="preserve"> Beryl Jean Payne</w:t>
      </w:r>
      <w:r>
        <w:rPr>
          <w:rFonts w:cstheme="minorHAnsi"/>
          <w:sz w:val="24"/>
          <w:szCs w:val="24"/>
        </w:rPr>
        <w:t>. By 1954 they had moved to Concord.</w:t>
      </w:r>
    </w:p>
    <w:p w14:paraId="1666D16A" w14:textId="77777777" w:rsidR="001F0A0B" w:rsidRDefault="001F0A0B" w:rsidP="00354029">
      <w:pPr>
        <w:spacing w:after="0"/>
        <w:rPr>
          <w:rFonts w:cstheme="minorHAnsi"/>
          <w:color w:val="000000"/>
          <w:sz w:val="24"/>
          <w:szCs w:val="24"/>
        </w:rPr>
      </w:pPr>
    </w:p>
    <w:p w14:paraId="6870EB63" w14:textId="77D092A9" w:rsidR="001F0A0B" w:rsidRDefault="001F0A0B" w:rsidP="001F0A0B">
      <w:pPr>
        <w:pStyle w:val="NormalWeb"/>
        <w:spacing w:before="0" w:beforeAutospacing="0" w:after="0" w:afterAutospacing="0"/>
        <w:rPr>
          <w:rFonts w:asciiTheme="minorHAnsi" w:hAnsiTheme="minorHAnsi" w:cstheme="minorHAnsi"/>
        </w:rPr>
      </w:pPr>
      <w:r>
        <w:rPr>
          <w:rFonts w:cstheme="minorHAnsi"/>
          <w:color w:val="000000"/>
        </w:rPr>
        <w:t xml:space="preserve">In 1963, up to the 1980’s, </w:t>
      </w:r>
      <w:r>
        <w:rPr>
          <w:rFonts w:asciiTheme="minorHAnsi" w:hAnsiTheme="minorHAnsi" w:cstheme="minorHAnsi"/>
        </w:rPr>
        <w:t>Russell Huntley Tucker (nurseryman) and Jessie Alison Tucker lived at 60 Cheltenham-road, Cheltenham. Their son was Gil Tucker who would become a long-standing</w:t>
      </w:r>
      <w:r w:rsidR="00322A43">
        <w:rPr>
          <w:rFonts w:asciiTheme="minorHAnsi" w:hAnsiTheme="minorHAnsi" w:cstheme="minorHAnsi"/>
        </w:rPr>
        <w:t xml:space="preserve"> Australian</w:t>
      </w:r>
      <w:r>
        <w:rPr>
          <w:rFonts w:asciiTheme="minorHAnsi" w:hAnsiTheme="minorHAnsi" w:cstheme="minorHAnsi"/>
        </w:rPr>
        <w:t xml:space="preserve"> TV and movie actor.</w:t>
      </w:r>
    </w:p>
    <w:p w14:paraId="27772136" w14:textId="77777777" w:rsidR="001F0A0B" w:rsidRDefault="001F0A0B" w:rsidP="001F0A0B">
      <w:pPr>
        <w:pStyle w:val="NormalWeb"/>
        <w:spacing w:before="0" w:beforeAutospacing="0" w:after="0" w:afterAutospacing="0"/>
        <w:rPr>
          <w:rFonts w:asciiTheme="minorHAnsi" w:hAnsiTheme="minorHAnsi" w:cstheme="minorHAnsi"/>
        </w:rPr>
      </w:pPr>
    </w:p>
    <w:p w14:paraId="2A744ABF" w14:textId="65A4A7D9" w:rsidR="001F0A0B" w:rsidRPr="001F0A0B" w:rsidRDefault="001F0A0B" w:rsidP="001F0A0B">
      <w:pPr>
        <w:pStyle w:val="NormalWeb"/>
        <w:spacing w:before="0" w:beforeAutospacing="0" w:after="0" w:afterAutospacing="0"/>
        <w:rPr>
          <w:rFonts w:asciiTheme="minorHAnsi" w:hAnsiTheme="minorHAnsi" w:cstheme="minorHAnsi"/>
          <w:b/>
          <w:bCs/>
        </w:rPr>
      </w:pPr>
      <w:r w:rsidRPr="001F0A0B">
        <w:rPr>
          <w:rFonts w:asciiTheme="minorHAnsi" w:hAnsiTheme="minorHAnsi" w:cstheme="minorHAnsi"/>
          <w:b/>
          <w:bCs/>
        </w:rPr>
        <w:t>Gil Tucker (1947- )</w:t>
      </w:r>
    </w:p>
    <w:p w14:paraId="756560F7" w14:textId="7AE51A0A" w:rsidR="001F0A0B" w:rsidRDefault="001F0A0B" w:rsidP="001F0A0B">
      <w:pPr>
        <w:pStyle w:val="NormalWeb"/>
        <w:spacing w:before="0" w:beforeAutospacing="0" w:after="0" w:afterAutospacing="0"/>
        <w:rPr>
          <w:rFonts w:asciiTheme="minorHAnsi" w:hAnsiTheme="minorHAnsi" w:cstheme="minorHAnsi"/>
        </w:rPr>
      </w:pPr>
      <w:r w:rsidRPr="00A215E4">
        <w:rPr>
          <w:rFonts w:asciiTheme="minorHAnsi" w:hAnsiTheme="minorHAnsi" w:cstheme="minorHAnsi"/>
          <w:noProof/>
        </w:rPr>
        <w:drawing>
          <wp:inline distT="0" distB="0" distL="0" distR="0" wp14:anchorId="4224F5F5" wp14:editId="30592216">
            <wp:extent cx="2076450" cy="2301399"/>
            <wp:effectExtent l="0" t="0" r="0" b="3810"/>
            <wp:docPr id="208072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2595" name=""/>
                    <pic:cNvPicPr/>
                  </pic:nvPicPr>
                  <pic:blipFill>
                    <a:blip r:embed="rId9"/>
                    <a:stretch>
                      <a:fillRect/>
                    </a:stretch>
                  </pic:blipFill>
                  <pic:spPr>
                    <a:xfrm>
                      <a:off x="0" y="0"/>
                      <a:ext cx="2079242" cy="2304493"/>
                    </a:xfrm>
                    <a:prstGeom prst="rect">
                      <a:avLst/>
                    </a:prstGeom>
                  </pic:spPr>
                </pic:pic>
              </a:graphicData>
            </a:graphic>
          </wp:inline>
        </w:drawing>
      </w:r>
    </w:p>
    <w:p w14:paraId="36816A93" w14:textId="77777777" w:rsidR="00E077BD" w:rsidRPr="00413A72" w:rsidRDefault="00E077BD" w:rsidP="00E077BD">
      <w:pPr>
        <w:spacing w:after="0"/>
        <w:rPr>
          <w:sz w:val="24"/>
          <w:szCs w:val="24"/>
        </w:rPr>
      </w:pPr>
      <w:bookmarkStart w:id="1" w:name="_Hlk141821099"/>
    </w:p>
    <w:p w14:paraId="6D8B286B" w14:textId="6E432E95" w:rsidR="001F0A0B" w:rsidRPr="00906CBE" w:rsidRDefault="00CB4FF7" w:rsidP="00B81C42">
      <w:pPr>
        <w:pStyle w:val="NormalWeb"/>
        <w:spacing w:before="0" w:beforeAutospacing="0" w:after="120" w:afterAutospacing="0"/>
        <w:rPr>
          <w:rFonts w:asciiTheme="minorHAnsi" w:hAnsiTheme="minorHAnsi" w:cstheme="minorHAnsi"/>
          <w:b/>
          <w:bCs/>
          <w:u w:val="single"/>
        </w:rPr>
      </w:pPr>
      <w:r w:rsidRPr="00CB4FF7">
        <w:rPr>
          <w:rFonts w:asciiTheme="minorHAnsi" w:hAnsiTheme="minorHAnsi" w:cstheme="minorHAnsi"/>
          <w:b/>
          <w:bCs/>
          <w:vertAlign w:val="superscript"/>
        </w:rPr>
        <w:t xml:space="preserve">1 </w:t>
      </w:r>
      <w:r w:rsidR="001F0A0B" w:rsidRPr="00CB4FF7">
        <w:rPr>
          <w:rFonts w:asciiTheme="minorHAnsi" w:hAnsiTheme="minorHAnsi" w:cstheme="minorHAnsi"/>
          <w:b/>
          <w:bCs/>
          <w:u w:val="single"/>
        </w:rPr>
        <w:t>NOTES</w:t>
      </w:r>
      <w:r w:rsidR="001F0A0B" w:rsidRPr="00906CBE">
        <w:rPr>
          <w:rFonts w:asciiTheme="minorHAnsi" w:hAnsiTheme="minorHAnsi" w:cstheme="minorHAnsi"/>
          <w:b/>
          <w:bCs/>
          <w:u w:val="single"/>
        </w:rPr>
        <w:t xml:space="preserve"> ON REV. JOHN JONES (father of Harriet </w:t>
      </w:r>
      <w:proofErr w:type="spellStart"/>
      <w:r w:rsidR="001F0A0B" w:rsidRPr="00906CBE">
        <w:rPr>
          <w:rFonts w:asciiTheme="minorHAnsi" w:hAnsiTheme="minorHAnsi" w:cstheme="minorHAnsi"/>
          <w:b/>
          <w:bCs/>
          <w:u w:val="single"/>
        </w:rPr>
        <w:t>Millichamp</w:t>
      </w:r>
      <w:proofErr w:type="spellEnd"/>
      <w:r w:rsidR="001F0A0B">
        <w:rPr>
          <w:rFonts w:asciiTheme="minorHAnsi" w:hAnsiTheme="minorHAnsi" w:cstheme="minorHAnsi"/>
          <w:b/>
          <w:bCs/>
          <w:u w:val="single"/>
        </w:rPr>
        <w:t xml:space="preserve"> &amp; Millie Annie</w:t>
      </w:r>
      <w:r w:rsidR="001F0A0B" w:rsidRPr="00906CBE">
        <w:rPr>
          <w:rFonts w:asciiTheme="minorHAnsi" w:hAnsiTheme="minorHAnsi" w:cstheme="minorHAnsi"/>
          <w:b/>
          <w:bCs/>
          <w:u w:val="single"/>
        </w:rPr>
        <w:t xml:space="preserve"> Jones)</w:t>
      </w:r>
      <w:r w:rsidR="001F0A0B" w:rsidRPr="00906CBE">
        <w:rPr>
          <w:rFonts w:asciiTheme="minorHAnsi" w:hAnsiTheme="minorHAnsi" w:cstheme="minorHAnsi"/>
          <w:b/>
          <w:bCs/>
        </w:rPr>
        <w:t>:</w:t>
      </w:r>
    </w:p>
    <w:p w14:paraId="74E09F8B" w14:textId="77777777" w:rsidR="00B81C42" w:rsidRDefault="00B81C42" w:rsidP="00B81C42">
      <w:pPr>
        <w:pStyle w:val="NormalWeb"/>
        <w:spacing w:before="0" w:beforeAutospacing="0" w:after="120" w:afterAutospacing="0"/>
        <w:rPr>
          <w:rFonts w:asciiTheme="minorHAnsi" w:hAnsiTheme="minorHAnsi" w:cstheme="minorHAnsi"/>
          <w:color w:val="111111"/>
          <w:shd w:val="clear" w:color="auto" w:fill="FFFFFF"/>
        </w:rPr>
      </w:pPr>
      <w:r w:rsidRPr="00B81C42">
        <w:rPr>
          <w:rFonts w:asciiTheme="minorHAnsi" w:hAnsiTheme="minorHAnsi" w:cstheme="minorHAnsi"/>
          <w:color w:val="111111"/>
          <w:shd w:val="clear" w:color="auto" w:fill="FFFFFF"/>
        </w:rPr>
        <w:t>Various Internet references:</w:t>
      </w:r>
    </w:p>
    <w:p w14:paraId="4955B1C2" w14:textId="6005BCBA" w:rsidR="001F0A0B" w:rsidRPr="00B81C42" w:rsidRDefault="00B81C42" w:rsidP="00B81C42">
      <w:pPr>
        <w:pStyle w:val="NormalWeb"/>
        <w:spacing w:before="0" w:beforeAutospacing="0" w:after="0" w:afterAutospacing="0"/>
        <w:rPr>
          <w:rFonts w:asciiTheme="minorHAnsi" w:hAnsiTheme="minorHAnsi" w:cstheme="minorHAnsi"/>
          <w:color w:val="111111"/>
          <w:shd w:val="clear" w:color="auto" w:fill="FFFFFF"/>
        </w:rPr>
      </w:pPr>
      <w:r>
        <w:rPr>
          <w:rFonts w:asciiTheme="minorHAnsi" w:hAnsiTheme="minorHAnsi" w:cstheme="minorHAnsi"/>
          <w:i/>
          <w:iCs/>
          <w:color w:val="333333"/>
          <w:shd w:val="clear" w:color="auto" w:fill="FFFFFF"/>
        </w:rPr>
        <w:t xml:space="preserve">The Rev. John </w:t>
      </w:r>
      <w:r w:rsidR="001F0A0B" w:rsidRPr="00B81C42">
        <w:rPr>
          <w:rFonts w:asciiTheme="minorHAnsi" w:hAnsiTheme="minorHAnsi" w:cstheme="minorHAnsi"/>
          <w:i/>
          <w:iCs/>
          <w:color w:val="333333"/>
          <w:shd w:val="clear" w:color="auto" w:fill="FFFFFF"/>
        </w:rPr>
        <w:t>Jones</w:t>
      </w:r>
      <w:r w:rsidR="001F0A0B" w:rsidRPr="00CF2015">
        <w:rPr>
          <w:rFonts w:asciiTheme="minorHAnsi" w:hAnsiTheme="minorHAnsi" w:cstheme="minorHAnsi"/>
          <w:i/>
          <w:iCs/>
          <w:color w:val="333333"/>
          <w:shd w:val="clear" w:color="auto" w:fill="FFFFFF"/>
        </w:rPr>
        <w:t xml:space="preserve"> (1829-1908) was born in Worcester. He was ordained in London in 1853 and accepted by the London Missionary Society as one of the first missionaries to Mare, Loyalty Islands. He and his wife Sarah (nee Herbert) spent 34 years on Mare establishing schools, workshops, an institution for the training of a native ministry and translating biblical texts into the local language. The French expelled him from Mare in 1887.</w:t>
      </w:r>
    </w:p>
    <w:p w14:paraId="19FD2257" w14:textId="490C9FB9" w:rsidR="001F0A0B" w:rsidRPr="00531678" w:rsidRDefault="001F0A0B" w:rsidP="00CB4FF7">
      <w:pPr>
        <w:pStyle w:val="NormalWeb"/>
        <w:spacing w:before="0" w:beforeAutospacing="0" w:after="120" w:afterAutospacing="0"/>
        <w:rPr>
          <w:rFonts w:asciiTheme="minorHAnsi" w:hAnsiTheme="minorHAnsi" w:cstheme="minorHAnsi"/>
          <w:i/>
          <w:iCs/>
          <w:color w:val="333333"/>
          <w:shd w:val="clear" w:color="auto" w:fill="FFFFFF"/>
        </w:rPr>
      </w:pPr>
      <w:r w:rsidRPr="00531678">
        <w:rPr>
          <w:rFonts w:asciiTheme="minorHAnsi" w:hAnsiTheme="minorHAnsi" w:cstheme="minorHAnsi"/>
          <w:i/>
          <w:iCs/>
          <w:color w:val="212529"/>
          <w:shd w:val="clear" w:color="auto" w:fill="FFFFFF"/>
        </w:rPr>
        <w:lastRenderedPageBreak/>
        <w:t>In all Sarah</w:t>
      </w:r>
      <w:r w:rsidR="00B81C42">
        <w:rPr>
          <w:rFonts w:asciiTheme="minorHAnsi" w:hAnsiTheme="minorHAnsi" w:cstheme="minorHAnsi"/>
          <w:i/>
          <w:iCs/>
          <w:color w:val="212529"/>
          <w:shd w:val="clear" w:color="auto" w:fill="FFFFFF"/>
        </w:rPr>
        <w:t xml:space="preserve"> Jones</w:t>
      </w:r>
      <w:r w:rsidRPr="00531678">
        <w:rPr>
          <w:rFonts w:asciiTheme="minorHAnsi" w:hAnsiTheme="minorHAnsi" w:cstheme="minorHAnsi"/>
          <w:i/>
          <w:iCs/>
          <w:color w:val="212529"/>
          <w:shd w:val="clear" w:color="auto" w:fill="FFFFFF"/>
        </w:rPr>
        <w:t xml:space="preserve"> had 8 children, 2 stillborn, 2 died in infancy and 4 survived.</w:t>
      </w:r>
    </w:p>
    <w:p w14:paraId="395C433F" w14:textId="3132197F" w:rsidR="00E077BD" w:rsidRDefault="00B81C42" w:rsidP="00E077BD">
      <w:pPr>
        <w:spacing w:after="0"/>
        <w:rPr>
          <w:sz w:val="24"/>
          <w:szCs w:val="24"/>
        </w:rPr>
      </w:pPr>
      <w:r>
        <w:rPr>
          <w:sz w:val="24"/>
          <w:szCs w:val="24"/>
        </w:rPr>
        <w:t>In 1908 Rev. Jones sailed on</w:t>
      </w:r>
      <w:r w:rsidRPr="006F1BF2">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6F1BF2">
        <w:rPr>
          <w:rFonts w:eastAsia="Times New Roman" w:cstheme="minorHAnsi"/>
          <w:color w:val="000000"/>
          <w:sz w:val="24"/>
          <w:szCs w:val="24"/>
          <w:lang w:eastAsia="en-AU"/>
        </w:rPr>
        <w:t xml:space="preserve"> London Missionary So</w:t>
      </w:r>
      <w:r>
        <w:rPr>
          <w:rFonts w:eastAsia="Times New Roman" w:cstheme="minorHAnsi"/>
          <w:color w:val="000000"/>
          <w:sz w:val="24"/>
          <w:szCs w:val="24"/>
          <w:lang w:eastAsia="en-AU"/>
        </w:rPr>
        <w:t>ci</w:t>
      </w:r>
      <w:r w:rsidRPr="006F1BF2">
        <w:rPr>
          <w:rFonts w:eastAsia="Times New Roman" w:cstheme="minorHAnsi"/>
          <w:color w:val="000000"/>
          <w:sz w:val="24"/>
          <w:szCs w:val="24"/>
          <w:lang w:eastAsia="en-AU"/>
        </w:rPr>
        <w:t xml:space="preserve">ety's steam yacht </w:t>
      </w:r>
      <w:r>
        <w:rPr>
          <w:rFonts w:eastAsia="Times New Roman" w:cstheme="minorHAnsi"/>
          <w:color w:val="000000"/>
          <w:sz w:val="24"/>
          <w:szCs w:val="24"/>
          <w:lang w:eastAsia="en-AU"/>
        </w:rPr>
        <w:t>“</w:t>
      </w:r>
      <w:r w:rsidRPr="006F1BF2">
        <w:rPr>
          <w:rFonts w:eastAsia="Times New Roman" w:cstheme="minorHAnsi"/>
          <w:color w:val="000000"/>
          <w:sz w:val="24"/>
          <w:szCs w:val="24"/>
          <w:lang w:eastAsia="en-AU"/>
        </w:rPr>
        <w:t>John Williams</w:t>
      </w:r>
      <w:r>
        <w:rPr>
          <w:rFonts w:eastAsia="Times New Roman" w:cstheme="minorHAnsi"/>
          <w:color w:val="000000"/>
          <w:sz w:val="24"/>
          <w:szCs w:val="24"/>
          <w:lang w:eastAsia="en-AU"/>
        </w:rPr>
        <w:t>”</w:t>
      </w:r>
      <w:r w:rsidR="00CB4FF7">
        <w:rPr>
          <w:rFonts w:eastAsia="Times New Roman" w:cstheme="minorHAnsi"/>
          <w:color w:val="000000"/>
          <w:sz w:val="24"/>
          <w:szCs w:val="24"/>
          <w:lang w:eastAsia="en-AU"/>
        </w:rPr>
        <w:t xml:space="preserve"> from Sydney, having obtained permission to make a round trip, </w:t>
      </w:r>
      <w:r>
        <w:rPr>
          <w:rFonts w:eastAsia="Times New Roman" w:cstheme="minorHAnsi"/>
          <w:color w:val="000000"/>
          <w:sz w:val="24"/>
          <w:szCs w:val="24"/>
          <w:lang w:eastAsia="en-AU"/>
        </w:rPr>
        <w:t xml:space="preserve">for a </w:t>
      </w:r>
      <w:r w:rsidR="00CB4FF7">
        <w:rPr>
          <w:rFonts w:eastAsia="Times New Roman" w:cstheme="minorHAnsi"/>
          <w:color w:val="000000"/>
          <w:sz w:val="24"/>
          <w:szCs w:val="24"/>
          <w:lang w:eastAsia="en-AU"/>
        </w:rPr>
        <w:t xml:space="preserve">last visit </w:t>
      </w:r>
      <w:r w:rsidR="00CB4FF7" w:rsidRPr="00531678">
        <w:rPr>
          <w:rFonts w:eastAsia="Times New Roman" w:cstheme="minorHAnsi"/>
          <w:color w:val="000000"/>
          <w:sz w:val="24"/>
          <w:szCs w:val="24"/>
          <w:lang w:eastAsia="en-AU"/>
        </w:rPr>
        <w:t>to the places where his life's work had been carried on</w:t>
      </w:r>
      <w:r w:rsidR="00CB4FF7">
        <w:rPr>
          <w:rFonts w:eastAsia="Times New Roman" w:cstheme="minorHAnsi"/>
          <w:color w:val="000000"/>
          <w:sz w:val="24"/>
          <w:szCs w:val="24"/>
          <w:lang w:eastAsia="en-AU"/>
        </w:rPr>
        <w:t xml:space="preserve">. </w:t>
      </w:r>
      <w:r w:rsidR="00CB4FF7" w:rsidRPr="00531678">
        <w:rPr>
          <w:rFonts w:eastAsia="Times New Roman" w:cstheme="minorHAnsi"/>
          <w:color w:val="000000"/>
          <w:sz w:val="24"/>
          <w:szCs w:val="24"/>
          <w:lang w:eastAsia="en-AU"/>
        </w:rPr>
        <w:t xml:space="preserve">Of late years, he had worked as a missionary </w:t>
      </w:r>
      <w:r w:rsidR="00CB4FF7">
        <w:rPr>
          <w:rFonts w:eastAsia="Times New Roman" w:cstheme="minorHAnsi"/>
          <w:color w:val="000000"/>
          <w:sz w:val="24"/>
          <w:szCs w:val="24"/>
          <w:lang w:eastAsia="en-AU"/>
        </w:rPr>
        <w:t>i</w:t>
      </w:r>
      <w:r w:rsidR="00CB4FF7" w:rsidRPr="00531678">
        <w:rPr>
          <w:rFonts w:eastAsia="Times New Roman" w:cstheme="minorHAnsi"/>
          <w:color w:val="000000"/>
          <w:sz w:val="24"/>
          <w:szCs w:val="24"/>
          <w:lang w:eastAsia="en-AU"/>
        </w:rPr>
        <w:t>n the Cook and Samoan Islands, but for the p</w:t>
      </w:r>
      <w:r w:rsidR="00CB4FF7">
        <w:rPr>
          <w:rFonts w:eastAsia="Times New Roman" w:cstheme="minorHAnsi"/>
          <w:color w:val="000000"/>
          <w:sz w:val="24"/>
          <w:szCs w:val="24"/>
          <w:lang w:eastAsia="en-AU"/>
        </w:rPr>
        <w:t>revious</w:t>
      </w:r>
      <w:r w:rsidR="00CB4FF7" w:rsidRPr="00531678">
        <w:rPr>
          <w:rFonts w:eastAsia="Times New Roman" w:cstheme="minorHAnsi"/>
          <w:color w:val="000000"/>
          <w:sz w:val="24"/>
          <w:szCs w:val="24"/>
          <w:lang w:eastAsia="en-AU"/>
        </w:rPr>
        <w:t xml:space="preserve"> </w:t>
      </w:r>
      <w:r w:rsidR="00CB4FF7">
        <w:rPr>
          <w:rFonts w:eastAsia="Times New Roman" w:cstheme="minorHAnsi"/>
          <w:color w:val="000000"/>
          <w:sz w:val="24"/>
          <w:szCs w:val="24"/>
          <w:lang w:eastAsia="en-AU"/>
        </w:rPr>
        <w:t>1</w:t>
      </w:r>
      <w:r w:rsidR="00CB4FF7" w:rsidRPr="00531678">
        <w:rPr>
          <w:rFonts w:eastAsia="Times New Roman" w:cstheme="minorHAnsi"/>
          <w:color w:val="000000"/>
          <w:sz w:val="24"/>
          <w:szCs w:val="24"/>
          <w:lang w:eastAsia="en-AU"/>
        </w:rPr>
        <w:t>8 months he had retired from active work, and resided at Hunter's Hill</w:t>
      </w:r>
      <w:r w:rsidR="00CB4FF7">
        <w:rPr>
          <w:rFonts w:eastAsia="Times New Roman" w:cstheme="minorHAnsi"/>
          <w:color w:val="000000"/>
          <w:sz w:val="24"/>
          <w:szCs w:val="24"/>
          <w:lang w:eastAsia="en-AU"/>
        </w:rPr>
        <w:t xml:space="preserve">. However, during the voyage, he died of fever, aged 79 years, and his body was interred on </w:t>
      </w:r>
      <w:proofErr w:type="spellStart"/>
      <w:r w:rsidR="00CB4FF7">
        <w:rPr>
          <w:rFonts w:eastAsia="Times New Roman" w:cstheme="minorHAnsi"/>
          <w:color w:val="000000"/>
          <w:sz w:val="24"/>
          <w:szCs w:val="24"/>
          <w:lang w:eastAsia="en-AU"/>
        </w:rPr>
        <w:t>Beru</w:t>
      </w:r>
      <w:proofErr w:type="spellEnd"/>
      <w:r w:rsidR="00CB4FF7">
        <w:rPr>
          <w:rFonts w:eastAsia="Times New Roman" w:cstheme="minorHAnsi"/>
          <w:color w:val="000000"/>
          <w:sz w:val="24"/>
          <w:szCs w:val="24"/>
          <w:lang w:eastAsia="en-AU"/>
        </w:rPr>
        <w:t xml:space="preserve"> (atoll) in the Southern Gilbert Islands in the South Pacific.</w:t>
      </w:r>
    </w:p>
    <w:p w14:paraId="18512EA8" w14:textId="6A08E8F6" w:rsidR="001F0A0B" w:rsidRDefault="001F0A0B" w:rsidP="00CB4FF7">
      <w:pPr>
        <w:spacing w:after="0"/>
        <w:rPr>
          <w:sz w:val="24"/>
          <w:szCs w:val="24"/>
        </w:rPr>
      </w:pPr>
    </w:p>
    <w:p w14:paraId="54DE7D80" w14:textId="77777777" w:rsidR="00E97F70" w:rsidRPr="00413A72" w:rsidRDefault="00E97F70" w:rsidP="00E97F70">
      <w:pPr>
        <w:spacing w:after="0"/>
        <w:rPr>
          <w:b/>
          <w:bCs/>
          <w:sz w:val="24"/>
          <w:szCs w:val="24"/>
        </w:rPr>
      </w:pPr>
      <w:r w:rsidRPr="00413A72">
        <w:rPr>
          <w:b/>
          <w:bCs/>
          <w:sz w:val="24"/>
          <w:szCs w:val="24"/>
        </w:rPr>
        <w:t>Bibliography:</w:t>
      </w:r>
    </w:p>
    <w:p w14:paraId="76816A38" w14:textId="77777777" w:rsidR="00E97F70" w:rsidRDefault="00E97F70" w:rsidP="00E97F70">
      <w:pPr>
        <w:spacing w:after="0"/>
        <w:rPr>
          <w:sz w:val="24"/>
          <w:szCs w:val="24"/>
        </w:rPr>
      </w:pPr>
      <w:r>
        <w:rPr>
          <w:sz w:val="24"/>
          <w:szCs w:val="24"/>
          <w:vertAlign w:val="superscript"/>
        </w:rPr>
        <w:t>2</w:t>
      </w:r>
      <w:r w:rsidRPr="00413A72">
        <w:rPr>
          <w:sz w:val="24"/>
          <w:szCs w:val="24"/>
        </w:rPr>
        <w:t xml:space="preserve"> </w:t>
      </w:r>
      <w:r>
        <w:rPr>
          <w:sz w:val="24"/>
          <w:szCs w:val="24"/>
        </w:rPr>
        <w:t>Sydney Morning Herald, 15</w:t>
      </w:r>
      <w:r w:rsidRPr="00E077BD">
        <w:rPr>
          <w:sz w:val="24"/>
          <w:szCs w:val="24"/>
          <w:vertAlign w:val="superscript"/>
        </w:rPr>
        <w:t>th</w:t>
      </w:r>
      <w:r>
        <w:rPr>
          <w:sz w:val="24"/>
          <w:szCs w:val="24"/>
        </w:rPr>
        <w:t xml:space="preserve"> October 1941</w:t>
      </w:r>
    </w:p>
    <w:p w14:paraId="4D4DCF6D" w14:textId="77777777" w:rsidR="00E97F70" w:rsidRDefault="00E97F70" w:rsidP="00CB4FF7">
      <w:pPr>
        <w:spacing w:after="0"/>
        <w:rPr>
          <w:sz w:val="24"/>
          <w:szCs w:val="24"/>
        </w:rPr>
      </w:pPr>
    </w:p>
    <w:p w14:paraId="238CAB2B" w14:textId="77777777" w:rsidR="00E077BD" w:rsidRDefault="00E077BD" w:rsidP="00E077BD">
      <w:pPr>
        <w:spacing w:after="0"/>
        <w:rPr>
          <w:b/>
          <w:bCs/>
          <w:sz w:val="24"/>
          <w:szCs w:val="24"/>
        </w:rPr>
      </w:pPr>
      <w:bookmarkStart w:id="2" w:name="_Hlk142068877"/>
      <w:r>
        <w:rPr>
          <w:b/>
          <w:bCs/>
          <w:sz w:val="24"/>
          <w:szCs w:val="24"/>
        </w:rPr>
        <w:t>Resources available (varies):</w:t>
      </w:r>
    </w:p>
    <w:p w14:paraId="668F5DF2" w14:textId="77777777" w:rsidR="00E077BD" w:rsidRDefault="00E077BD" w:rsidP="00E077BD">
      <w:pPr>
        <w:pStyle w:val="ListParagraph"/>
        <w:numPr>
          <w:ilvl w:val="0"/>
          <w:numId w:val="1"/>
        </w:numPr>
        <w:spacing w:after="0" w:line="256" w:lineRule="auto"/>
        <w:rPr>
          <w:sz w:val="24"/>
          <w:szCs w:val="24"/>
        </w:rPr>
      </w:pPr>
      <w:bookmarkStart w:id="3" w:name="_Hlk142068807"/>
      <w:bookmarkStart w:id="4" w:name="_Hlk142068346"/>
      <w:r>
        <w:rPr>
          <w:sz w:val="24"/>
          <w:szCs w:val="24"/>
        </w:rPr>
        <w:t xml:space="preserve">Sands Directories 1858-1933 City of Sydney </w:t>
      </w:r>
      <w:hyperlink r:id="rId10" w:history="1">
        <w:r>
          <w:rPr>
            <w:rStyle w:val="Hyperlink"/>
            <w:sz w:val="24"/>
            <w:szCs w:val="24"/>
          </w:rPr>
          <w:t>Sands Postal Directory | City of Sydney Archives (nsw.gov.au)</w:t>
        </w:r>
      </w:hyperlink>
    </w:p>
    <w:p w14:paraId="2513F823" w14:textId="77777777" w:rsidR="00E077BD" w:rsidRDefault="00E077BD" w:rsidP="00E077BD">
      <w:pPr>
        <w:pStyle w:val="ListParagraph"/>
        <w:numPr>
          <w:ilvl w:val="0"/>
          <w:numId w:val="1"/>
        </w:numPr>
        <w:spacing w:after="0" w:line="256" w:lineRule="auto"/>
        <w:rPr>
          <w:sz w:val="24"/>
          <w:szCs w:val="24"/>
        </w:rPr>
      </w:pPr>
      <w:r>
        <w:rPr>
          <w:sz w:val="24"/>
          <w:szCs w:val="24"/>
        </w:rPr>
        <w:t xml:space="preserve">Newspaper articles – TROVE - </w:t>
      </w:r>
      <w:hyperlink r:id="rId11" w:history="1">
        <w:r>
          <w:rPr>
            <w:rStyle w:val="Hyperlink"/>
            <w:sz w:val="24"/>
            <w:szCs w:val="24"/>
          </w:rPr>
          <w:t>Search - Trove (nla.gov.au)</w:t>
        </w:r>
      </w:hyperlink>
    </w:p>
    <w:p w14:paraId="0A232DC9" w14:textId="77777777" w:rsidR="00E077BD" w:rsidRDefault="00E077BD" w:rsidP="00E077BD">
      <w:pPr>
        <w:pStyle w:val="ListParagraph"/>
        <w:numPr>
          <w:ilvl w:val="0"/>
          <w:numId w:val="1"/>
        </w:numPr>
        <w:spacing w:after="0" w:line="256" w:lineRule="auto"/>
        <w:rPr>
          <w:sz w:val="24"/>
          <w:szCs w:val="24"/>
        </w:rPr>
      </w:pPr>
      <w:r>
        <w:rPr>
          <w:sz w:val="24"/>
          <w:szCs w:val="24"/>
        </w:rPr>
        <w:t xml:space="preserve">Ancestry.com (subscription only) </w:t>
      </w:r>
      <w:hyperlink r:id="rId12" w:history="1">
        <w:r>
          <w:rPr>
            <w:rStyle w:val="Hyperlink"/>
          </w:rPr>
          <w:t xml:space="preserve">Genealogy, Family </w:t>
        </w:r>
        <w:proofErr w:type="gramStart"/>
        <w:r>
          <w:rPr>
            <w:rStyle w:val="Hyperlink"/>
          </w:rPr>
          <w:t>Trees</w:t>
        </w:r>
        <w:proofErr w:type="gramEnd"/>
        <w:r>
          <w:rPr>
            <w:rStyle w:val="Hyperlink"/>
          </w:rPr>
          <w:t xml:space="preserve"> and Family History Records online - Ancestry.com</w:t>
        </w:r>
      </w:hyperlink>
      <w:r>
        <w:t xml:space="preserve"> </w:t>
      </w:r>
      <w:r>
        <w:rPr>
          <w:sz w:val="24"/>
          <w:szCs w:val="24"/>
        </w:rPr>
        <w:t>– Sands Directories, Electoral Rolls, Family photos (Public Member photos), Census lists, marriage details, + miscellaneous</w:t>
      </w:r>
    </w:p>
    <w:p w14:paraId="02A02E0C" w14:textId="77777777" w:rsidR="00E077BD" w:rsidRPr="00EF10DB" w:rsidRDefault="00E077BD" w:rsidP="00E077BD">
      <w:pPr>
        <w:pStyle w:val="ListParagraph"/>
        <w:numPr>
          <w:ilvl w:val="0"/>
          <w:numId w:val="1"/>
        </w:numPr>
        <w:spacing w:after="0" w:line="256" w:lineRule="auto"/>
        <w:rPr>
          <w:sz w:val="24"/>
          <w:szCs w:val="24"/>
        </w:rPr>
      </w:pPr>
      <w:r w:rsidRPr="00D33304">
        <w:rPr>
          <w:sz w:val="24"/>
          <w:szCs w:val="24"/>
        </w:rPr>
        <w:t xml:space="preserve">N.S.W. Births, Deaths &amp; Marriages </w:t>
      </w:r>
      <w:hyperlink r:id="rId13" w:history="1">
        <w:r>
          <w:rPr>
            <w:rStyle w:val="Hyperlink"/>
          </w:rPr>
          <w:t>Family history search | NSW Government</w:t>
        </w:r>
      </w:hyperlink>
      <w:r>
        <w:t xml:space="preserve"> (QLD &amp; Victoria also obtainable online)</w:t>
      </w:r>
    </w:p>
    <w:p w14:paraId="56133469" w14:textId="77777777" w:rsidR="00E077BD" w:rsidRPr="00EF10DB" w:rsidRDefault="00E077BD" w:rsidP="00E077BD">
      <w:pPr>
        <w:pStyle w:val="ListParagraph"/>
        <w:numPr>
          <w:ilvl w:val="0"/>
          <w:numId w:val="1"/>
        </w:numPr>
        <w:spacing w:after="0" w:line="256" w:lineRule="auto"/>
        <w:rPr>
          <w:b/>
          <w:bCs/>
          <w:sz w:val="24"/>
          <w:szCs w:val="24"/>
        </w:rPr>
      </w:pPr>
      <w:r w:rsidRPr="00EF10DB">
        <w:rPr>
          <w:sz w:val="24"/>
          <w:szCs w:val="24"/>
        </w:rPr>
        <w:t xml:space="preserve">House photos and information via Hornsby Shire Council website </w:t>
      </w:r>
      <w:r>
        <w:t xml:space="preserve">for Property Search and Heritage Register </w:t>
      </w:r>
      <w:hyperlink r:id="rId14" w:history="1">
        <w:r>
          <w:rPr>
            <w:rStyle w:val="Hyperlink"/>
          </w:rPr>
          <w:t>Heritage | Hornsby Shire Council (nsw.gov.au)</w:t>
        </w:r>
      </w:hyperlink>
    </w:p>
    <w:p w14:paraId="39CE86E0" w14:textId="77777777" w:rsidR="00E077BD" w:rsidRDefault="00E077BD" w:rsidP="00E077BD">
      <w:pPr>
        <w:pStyle w:val="ListParagraph"/>
        <w:numPr>
          <w:ilvl w:val="0"/>
          <w:numId w:val="1"/>
        </w:numPr>
        <w:spacing w:after="0" w:line="256" w:lineRule="auto"/>
        <w:rPr>
          <w:sz w:val="24"/>
          <w:szCs w:val="24"/>
        </w:rPr>
      </w:pPr>
      <w:bookmarkStart w:id="5" w:name="_Hlk142068550"/>
      <w:r w:rsidRPr="00D33304">
        <w:rPr>
          <w:sz w:val="24"/>
          <w:szCs w:val="24"/>
        </w:rPr>
        <w:t xml:space="preserve">House photos </w:t>
      </w:r>
      <w:r>
        <w:rPr>
          <w:sz w:val="24"/>
          <w:szCs w:val="24"/>
        </w:rPr>
        <w:t xml:space="preserve">and associated information </w:t>
      </w:r>
      <w:r w:rsidRPr="00D33304">
        <w:rPr>
          <w:sz w:val="24"/>
          <w:szCs w:val="24"/>
        </w:rPr>
        <w:t>via Internet search on address</w:t>
      </w:r>
      <w:r>
        <w:rPr>
          <w:sz w:val="24"/>
          <w:szCs w:val="24"/>
        </w:rPr>
        <w:t xml:space="preserve"> via Real Estate websites</w:t>
      </w:r>
      <w:bookmarkEnd w:id="2"/>
      <w:bookmarkEnd w:id="3"/>
      <w:r>
        <w:rPr>
          <w:sz w:val="24"/>
          <w:szCs w:val="24"/>
        </w:rPr>
        <w:t xml:space="preserve"> (from 2005)</w:t>
      </w:r>
    </w:p>
    <w:p w14:paraId="43190AFA" w14:textId="77777777" w:rsidR="00E077BD" w:rsidRDefault="00E077BD" w:rsidP="00E077BD">
      <w:pPr>
        <w:pStyle w:val="ListParagraph"/>
        <w:numPr>
          <w:ilvl w:val="0"/>
          <w:numId w:val="1"/>
        </w:numPr>
        <w:spacing w:after="0" w:line="256" w:lineRule="auto"/>
        <w:rPr>
          <w:sz w:val="24"/>
          <w:szCs w:val="24"/>
        </w:rPr>
      </w:pPr>
      <w:r>
        <w:rPr>
          <w:sz w:val="24"/>
          <w:szCs w:val="24"/>
        </w:rPr>
        <w:t xml:space="preserve"> “Beecroft and Cheltenham Heritage Walks” - Beecroft-Cheltenham History Group Inc. 2004 book (1</w:t>
      </w:r>
      <w:r w:rsidRPr="009B2583">
        <w:rPr>
          <w:sz w:val="24"/>
          <w:szCs w:val="24"/>
          <w:vertAlign w:val="superscript"/>
        </w:rPr>
        <w:t>st</w:t>
      </w:r>
      <w:r>
        <w:rPr>
          <w:sz w:val="24"/>
          <w:szCs w:val="24"/>
        </w:rPr>
        <w:t xml:space="preserve"> edition)</w:t>
      </w:r>
    </w:p>
    <w:p w14:paraId="32C6FD3A" w14:textId="77777777" w:rsidR="00E077BD" w:rsidRPr="005456A1" w:rsidRDefault="00E077BD" w:rsidP="00E077BD">
      <w:pPr>
        <w:pStyle w:val="ListParagraph"/>
        <w:numPr>
          <w:ilvl w:val="0"/>
          <w:numId w:val="1"/>
        </w:numPr>
        <w:spacing w:after="0" w:line="256" w:lineRule="auto"/>
        <w:rPr>
          <w:sz w:val="24"/>
          <w:szCs w:val="24"/>
        </w:rPr>
      </w:pPr>
      <w:r>
        <w:rPr>
          <w:sz w:val="24"/>
          <w:szCs w:val="24"/>
        </w:rPr>
        <w:t xml:space="preserve">Australian War Museum website </w:t>
      </w:r>
      <w:hyperlink r:id="rId15" w:history="1">
        <w:r>
          <w:rPr>
            <w:rStyle w:val="Hyperlink"/>
          </w:rPr>
          <w:t>Home | Australian War Memorial (awm.gov.au)</w:t>
        </w:r>
      </w:hyperlink>
    </w:p>
    <w:bookmarkEnd w:id="1"/>
    <w:bookmarkEnd w:id="4"/>
    <w:bookmarkEnd w:id="5"/>
    <w:p w14:paraId="16ED5CD6" w14:textId="77777777" w:rsidR="00E077BD" w:rsidRDefault="00E077BD" w:rsidP="00E077BD">
      <w:pPr>
        <w:pStyle w:val="ListParagraph"/>
        <w:spacing w:after="0" w:line="256" w:lineRule="auto"/>
        <w:ind w:left="1080"/>
        <w:rPr>
          <w:sz w:val="24"/>
          <w:szCs w:val="24"/>
        </w:rPr>
      </w:pPr>
    </w:p>
    <w:p w14:paraId="217CC8D3" w14:textId="77777777" w:rsidR="00E077BD" w:rsidRPr="00E077BD" w:rsidRDefault="00E077BD" w:rsidP="00354029">
      <w:pPr>
        <w:spacing w:after="0"/>
        <w:rPr>
          <w:rFonts w:cstheme="minorHAnsi"/>
          <w:color w:val="000000"/>
        </w:rPr>
      </w:pPr>
    </w:p>
    <w:p w14:paraId="2B8A9C9C" w14:textId="02B570E9" w:rsidR="00E077BD" w:rsidRPr="00354029" w:rsidRDefault="00E077BD" w:rsidP="00354029">
      <w:pPr>
        <w:spacing w:after="0"/>
        <w:rPr>
          <w:sz w:val="24"/>
          <w:szCs w:val="24"/>
        </w:rPr>
      </w:pPr>
      <w:r>
        <w:rPr>
          <w:sz w:val="24"/>
          <w:szCs w:val="24"/>
        </w:rPr>
        <w:br/>
      </w:r>
    </w:p>
    <w:sectPr w:rsidR="00E077BD" w:rsidRPr="00354029">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DB230" w14:textId="77777777" w:rsidR="004F2A88" w:rsidRDefault="004F2A88" w:rsidP="00E97F70">
      <w:pPr>
        <w:spacing w:after="0" w:line="240" w:lineRule="auto"/>
      </w:pPr>
      <w:r>
        <w:separator/>
      </w:r>
    </w:p>
  </w:endnote>
  <w:endnote w:type="continuationSeparator" w:id="0">
    <w:p w14:paraId="6C3D399F" w14:textId="77777777" w:rsidR="004F2A88" w:rsidRDefault="004F2A88" w:rsidP="00E97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585919"/>
      <w:docPartObj>
        <w:docPartGallery w:val="Page Numbers (Bottom of Page)"/>
        <w:docPartUnique/>
      </w:docPartObj>
    </w:sdtPr>
    <w:sdtEndPr>
      <w:rPr>
        <w:noProof/>
      </w:rPr>
    </w:sdtEndPr>
    <w:sdtContent>
      <w:p w14:paraId="0D90924F" w14:textId="04E0676A" w:rsidR="00E97F70" w:rsidRDefault="00E97F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0BA152" w14:textId="77777777" w:rsidR="00E97F70" w:rsidRDefault="00E97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C3CA0" w14:textId="77777777" w:rsidR="004F2A88" w:rsidRDefault="004F2A88" w:rsidP="00E97F70">
      <w:pPr>
        <w:spacing w:after="0" w:line="240" w:lineRule="auto"/>
      </w:pPr>
      <w:r>
        <w:separator/>
      </w:r>
    </w:p>
  </w:footnote>
  <w:footnote w:type="continuationSeparator" w:id="0">
    <w:p w14:paraId="05174366" w14:textId="77777777" w:rsidR="004F2A88" w:rsidRDefault="004F2A88" w:rsidP="00E97F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20E92"/>
    <w:multiLevelType w:val="hybridMultilevel"/>
    <w:tmpl w:val="42C035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722370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6EC"/>
    <w:rsid w:val="00126519"/>
    <w:rsid w:val="001E2050"/>
    <w:rsid w:val="001F0A0B"/>
    <w:rsid w:val="00225429"/>
    <w:rsid w:val="002C5AE5"/>
    <w:rsid w:val="00322A43"/>
    <w:rsid w:val="00354029"/>
    <w:rsid w:val="00370C50"/>
    <w:rsid w:val="0044726C"/>
    <w:rsid w:val="004F2A88"/>
    <w:rsid w:val="00546FE7"/>
    <w:rsid w:val="0058269B"/>
    <w:rsid w:val="00582FFB"/>
    <w:rsid w:val="008074AF"/>
    <w:rsid w:val="008F2B7F"/>
    <w:rsid w:val="00914F2C"/>
    <w:rsid w:val="00B076EC"/>
    <w:rsid w:val="00B81C42"/>
    <w:rsid w:val="00BB4C99"/>
    <w:rsid w:val="00BF08B4"/>
    <w:rsid w:val="00CB4FF7"/>
    <w:rsid w:val="00CE2796"/>
    <w:rsid w:val="00E077BD"/>
    <w:rsid w:val="00E97F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45190"/>
  <w15:chartTrackingRefBased/>
  <w15:docId w15:val="{0B1BE52F-0F19-4C1F-91CC-D2357357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42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402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E077BD"/>
    <w:pPr>
      <w:ind w:left="720"/>
      <w:contextualSpacing/>
    </w:pPr>
  </w:style>
  <w:style w:type="character" w:styleId="Hyperlink">
    <w:name w:val="Hyperlink"/>
    <w:basedOn w:val="DefaultParagraphFont"/>
    <w:uiPriority w:val="99"/>
    <w:semiHidden/>
    <w:unhideWhenUsed/>
    <w:rsid w:val="00E077BD"/>
    <w:rPr>
      <w:color w:val="0000FF"/>
      <w:u w:val="single"/>
    </w:rPr>
  </w:style>
  <w:style w:type="character" w:styleId="Strong">
    <w:name w:val="Strong"/>
    <w:basedOn w:val="DefaultParagraphFont"/>
    <w:uiPriority w:val="22"/>
    <w:qFormat/>
    <w:rsid w:val="001F0A0B"/>
    <w:rPr>
      <w:b/>
      <w:bCs/>
    </w:rPr>
  </w:style>
  <w:style w:type="paragraph" w:styleId="Header">
    <w:name w:val="header"/>
    <w:basedOn w:val="Normal"/>
    <w:link w:val="HeaderChar"/>
    <w:uiPriority w:val="99"/>
    <w:unhideWhenUsed/>
    <w:rsid w:val="00E97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F70"/>
    <w:rPr>
      <w:kern w:val="0"/>
      <w14:ligatures w14:val="none"/>
    </w:rPr>
  </w:style>
  <w:style w:type="paragraph" w:styleId="Footer">
    <w:name w:val="footer"/>
    <w:basedOn w:val="Normal"/>
    <w:link w:val="FooterChar"/>
    <w:uiPriority w:val="99"/>
    <w:unhideWhenUsed/>
    <w:rsid w:val="00E97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F7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nsw.gov.au/family-and-relationships/family-history-searc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ncestry.com.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ove.nla.gov.au/search/advanced/category/newspapers" TargetMode="External"/><Relationship Id="rId5" Type="http://schemas.openxmlformats.org/officeDocument/2006/relationships/footnotes" Target="footnotes.xml"/><Relationship Id="rId15" Type="http://schemas.openxmlformats.org/officeDocument/2006/relationships/hyperlink" Target="https://www.awm.gov.au/" TargetMode="External"/><Relationship Id="rId10" Type="http://schemas.openxmlformats.org/officeDocument/2006/relationships/hyperlink" Target="https://archives.cityofsydney.nsw.gov.au/nodes/view/495003"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hornsby.nsw.gov.au/property/build/herit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 Duff</cp:lastModifiedBy>
  <cp:revision>8</cp:revision>
  <dcterms:created xsi:type="dcterms:W3CDTF">2023-09-01T09:24:00Z</dcterms:created>
  <dcterms:modified xsi:type="dcterms:W3CDTF">2023-10-19T03:35:00Z</dcterms:modified>
</cp:coreProperties>
</file>