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C614" w14:textId="77777777" w:rsidR="000D0C5B" w:rsidRPr="003206B7" w:rsidRDefault="000D0C5B" w:rsidP="000D0C5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3206B7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72 CHELTENHAM ROAD, CHELTENHAM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(“King’s Lynn”)</w:t>
      </w:r>
    </w:p>
    <w:p w14:paraId="2B69E1C8" w14:textId="77777777" w:rsidR="000D0C5B" w:rsidRDefault="000D0C5B" w:rsidP="000D0C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18077A85" w14:textId="77777777" w:rsidR="000D0C5B" w:rsidRDefault="000D0C5B" w:rsidP="000D0C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D5699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2F7C4DAB" wp14:editId="54560384">
            <wp:extent cx="4267200" cy="2443316"/>
            <wp:effectExtent l="0" t="0" r="0" b="0"/>
            <wp:docPr id="7437723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723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975" cy="244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F104" w14:textId="3C3D839E" w:rsidR="000D0C5B" w:rsidRPr="009942D0" w:rsidRDefault="009942D0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942D0">
        <w:rPr>
          <w:rFonts w:eastAsia="Times New Roman" w:cstheme="minorHAnsi"/>
          <w:color w:val="000000"/>
          <w:sz w:val="24"/>
          <w:szCs w:val="24"/>
          <w:lang w:eastAsia="en-AU"/>
        </w:rPr>
        <w:t>Lot 3 DP 565977</w:t>
      </w:r>
    </w:p>
    <w:p w14:paraId="567EDACC" w14:textId="77777777" w:rsidR="009942D0" w:rsidRPr="009942D0" w:rsidRDefault="009942D0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6722934" w14:textId="5343269B" w:rsidR="000D0C5B" w:rsidRDefault="000D0C5B" w:rsidP="000D0C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2202D0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54A38861" w14:textId="77777777" w:rsidR="000D0C5B" w:rsidRDefault="000D0C5B" w:rsidP="000D0C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20B3DEEF" w14:textId="77777777" w:rsidR="000D0C5B" w:rsidRDefault="000D0C5B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E88AFD7" w14:textId="77777777" w:rsidR="00283B3C" w:rsidRDefault="00283B3C" w:rsidP="00283B3C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 of Wills Estate – Cheltenham Subdivision 1918</w:t>
      </w:r>
    </w:p>
    <w:p w14:paraId="4921BE27" w14:textId="77777777" w:rsidR="00283B3C" w:rsidRPr="000D0C5B" w:rsidRDefault="00283B3C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5F4F86B" w14:textId="70FCE422" w:rsidR="000D0C5B" w:rsidRDefault="000D0C5B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D0C5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house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has had a second-storey added</w:t>
      </w:r>
      <w:r w:rsidR="00432F1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more recent years</w:t>
      </w:r>
      <w:r w:rsidR="00AF3F7C">
        <w:rPr>
          <w:rFonts w:eastAsia="Times New Roman" w:cstheme="minorHAnsi"/>
          <w:color w:val="000000"/>
          <w:sz w:val="24"/>
          <w:szCs w:val="24"/>
          <w:lang w:eastAsia="en-AU"/>
        </w:rPr>
        <w:t>, the ground floor little changed.</w:t>
      </w:r>
    </w:p>
    <w:p w14:paraId="7DC2BD4C" w14:textId="77777777" w:rsidR="00432F13" w:rsidRDefault="00432F13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C789BBA" w14:textId="4DF4005B" w:rsidR="0001155B" w:rsidRPr="0001155B" w:rsidRDefault="0001155B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01155B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1921-1932/33 Travers L. Brett “King’s Lynn”</w:t>
      </w:r>
    </w:p>
    <w:p w14:paraId="3A48FB0C" w14:textId="2491B2D2" w:rsidR="0001155B" w:rsidRDefault="0001155B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01155B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 1933: Travers Brett No. 72</w:t>
      </w:r>
    </w:p>
    <w:p w14:paraId="2300F158" w14:textId="77777777" w:rsidR="0001155B" w:rsidRPr="000D0C5B" w:rsidRDefault="0001155B" w:rsidP="000D0C5B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E810651" w14:textId="38139C5E" w:rsidR="0044726C" w:rsidRDefault="000D0C5B" w:rsidP="000D0C5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 1923 Travers L. Brett was living at “Kings Lynn, </w:t>
      </w:r>
      <w:r w:rsidR="00432F13">
        <w:rPr>
          <w:sz w:val="24"/>
          <w:szCs w:val="24"/>
        </w:rPr>
        <w:t xml:space="preserve">72 </w:t>
      </w:r>
      <w:r>
        <w:rPr>
          <w:sz w:val="24"/>
          <w:szCs w:val="24"/>
        </w:rPr>
        <w:t>Cheltenham-road, Cheltenham</w:t>
      </w:r>
      <w:r w:rsidR="00432F13">
        <w:rPr>
          <w:sz w:val="24"/>
          <w:szCs w:val="24"/>
        </w:rPr>
        <w:t>.</w:t>
      </w:r>
    </w:p>
    <w:p w14:paraId="59D7F868" w14:textId="3801BAF4" w:rsidR="000D0C5B" w:rsidRDefault="000D0C5B" w:rsidP="000D0C5B">
      <w:pPr>
        <w:spacing w:after="120"/>
        <w:rPr>
          <w:sz w:val="24"/>
          <w:szCs w:val="24"/>
        </w:rPr>
      </w:pPr>
      <w:r>
        <w:rPr>
          <w:sz w:val="24"/>
          <w:szCs w:val="24"/>
        </w:rPr>
        <w:t>Prior to this, in 1913, Travers Longfield Brett was living with his parents, William Frederick Brett (civil servant) and his wife May Grace Brett, at “</w:t>
      </w:r>
      <w:proofErr w:type="spellStart"/>
      <w:r>
        <w:rPr>
          <w:sz w:val="24"/>
          <w:szCs w:val="24"/>
        </w:rPr>
        <w:t>Bryntirion</w:t>
      </w:r>
      <w:proofErr w:type="spellEnd"/>
      <w:r>
        <w:rPr>
          <w:sz w:val="24"/>
          <w:szCs w:val="24"/>
        </w:rPr>
        <w:t>,” 48 Boronia-avenue, Cheltenham.</w:t>
      </w:r>
    </w:p>
    <w:p w14:paraId="2DEA6722" w14:textId="0291E3F1" w:rsidR="000D0C5B" w:rsidRDefault="000D0C5B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1916 Lieutenant Travers Longfield Brett, of the 4</w:t>
      </w:r>
      <w:r w:rsidRPr="000D0C5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married Louise Estelle (‘Essie’) Mutton, of Roseville, at St. Philip’s, Church Hill, Sydney.</w:t>
      </w:r>
    </w:p>
    <w:p w14:paraId="5B042701" w14:textId="75F8BA1D" w:rsidR="000D0C5B" w:rsidRPr="000D0C5B" w:rsidRDefault="000D0C5B" w:rsidP="000D0C5B">
      <w:pPr>
        <w:spacing w:after="120"/>
        <w:rPr>
          <w:i/>
          <w:iCs/>
          <w:sz w:val="24"/>
          <w:szCs w:val="24"/>
        </w:rPr>
      </w:pPr>
      <w:r w:rsidRPr="000D0C5B">
        <w:rPr>
          <w:i/>
          <w:iCs/>
          <w:sz w:val="24"/>
          <w:szCs w:val="24"/>
        </w:rPr>
        <w:t>[Travers L. Brett was born in 1892, at Watsons Bay; Essie was born in 1893 at Rockdale]</w:t>
      </w:r>
    </w:p>
    <w:p w14:paraId="059666F7" w14:textId="476E1A5C" w:rsidR="000D0C5B" w:rsidRDefault="000D0C5B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Lieutenant Travers Brett, 22</w:t>
      </w:r>
      <w:r w:rsidRPr="000D0C5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Bn, adjutant, left the UK in April 1920.</w:t>
      </w:r>
    </w:p>
    <w:p w14:paraId="2A055AC2" w14:textId="7FF1C860" w:rsidR="000D0C5B" w:rsidRDefault="000D0C5B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A son, Oswald Longfield, was born at “</w:t>
      </w:r>
      <w:proofErr w:type="spellStart"/>
      <w:r>
        <w:rPr>
          <w:sz w:val="24"/>
          <w:szCs w:val="24"/>
        </w:rPr>
        <w:t>Bryntirion</w:t>
      </w:r>
      <w:proofErr w:type="spellEnd"/>
      <w:r>
        <w:rPr>
          <w:sz w:val="24"/>
          <w:szCs w:val="24"/>
        </w:rPr>
        <w:t>” in 1921. A daughter, Estelle Judith, was born in 1923.</w:t>
      </w:r>
    </w:p>
    <w:p w14:paraId="34F549E5" w14:textId="77777777" w:rsidR="000D0C5B" w:rsidRDefault="000D0C5B" w:rsidP="000D0C5B">
      <w:pPr>
        <w:spacing w:after="0"/>
        <w:rPr>
          <w:sz w:val="24"/>
          <w:szCs w:val="24"/>
        </w:rPr>
      </w:pPr>
    </w:p>
    <w:p w14:paraId="32D3C8C5" w14:textId="17D9CBF5" w:rsidR="000D0C5B" w:rsidRDefault="000D0C5B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432F13">
        <w:rPr>
          <w:sz w:val="24"/>
          <w:szCs w:val="24"/>
        </w:rPr>
        <w:t xml:space="preserve">December 1926, at </w:t>
      </w:r>
      <w:proofErr w:type="spellStart"/>
      <w:r w:rsidR="00432F13">
        <w:rPr>
          <w:sz w:val="24"/>
          <w:szCs w:val="24"/>
        </w:rPr>
        <w:t>Echallens</w:t>
      </w:r>
      <w:proofErr w:type="spellEnd"/>
      <w:r w:rsidR="00432F13">
        <w:rPr>
          <w:sz w:val="24"/>
          <w:szCs w:val="24"/>
        </w:rPr>
        <w:t xml:space="preserve"> College (60 Cheltenham-road</w:t>
      </w:r>
      <w:r w:rsidR="0038236E">
        <w:rPr>
          <w:sz w:val="24"/>
          <w:szCs w:val="24"/>
        </w:rPr>
        <w:t>, Cheltenham</w:t>
      </w:r>
      <w:r w:rsidR="00432F13">
        <w:rPr>
          <w:sz w:val="24"/>
          <w:szCs w:val="24"/>
        </w:rPr>
        <w:t>) Oswald Brett would receive prizes in writing and geography.</w:t>
      </w:r>
      <w:r w:rsidR="00AF3F7C">
        <w:rPr>
          <w:sz w:val="24"/>
          <w:szCs w:val="24"/>
        </w:rPr>
        <w:t xml:space="preserve"> </w:t>
      </w:r>
    </w:p>
    <w:p w14:paraId="574A6EAE" w14:textId="77777777" w:rsidR="00432F13" w:rsidRDefault="00432F13" w:rsidP="000D0C5B">
      <w:pPr>
        <w:spacing w:after="0"/>
        <w:rPr>
          <w:sz w:val="24"/>
          <w:szCs w:val="24"/>
        </w:rPr>
      </w:pPr>
    </w:p>
    <w:p w14:paraId="5217CC94" w14:textId="17C8736A" w:rsidR="00432F13" w:rsidRDefault="00432F13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1933 Travers</w:t>
      </w:r>
      <w:r w:rsidR="0038236E">
        <w:rPr>
          <w:sz w:val="24"/>
          <w:szCs w:val="24"/>
        </w:rPr>
        <w:t xml:space="preserve">’ occupation was </w:t>
      </w:r>
      <w:r>
        <w:rPr>
          <w:sz w:val="24"/>
          <w:szCs w:val="24"/>
        </w:rPr>
        <w:t>‘manager.’</w:t>
      </w:r>
    </w:p>
    <w:p w14:paraId="636F73B8" w14:textId="77777777" w:rsidR="00432F13" w:rsidRDefault="00432F13" w:rsidP="000D0C5B">
      <w:pPr>
        <w:spacing w:after="0"/>
        <w:rPr>
          <w:sz w:val="24"/>
          <w:szCs w:val="24"/>
        </w:rPr>
      </w:pPr>
    </w:p>
    <w:p w14:paraId="210FC932" w14:textId="1B17FE88" w:rsidR="00432F13" w:rsidRDefault="00432F13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In 1935 Grace Longfield Brett, aged 36 years, the sister of Travers, would die of septicaemia from a rose thorn having punctured her finger.</w:t>
      </w:r>
    </w:p>
    <w:p w14:paraId="5CBE5CC7" w14:textId="77777777" w:rsidR="00AF3F7C" w:rsidRDefault="00AF3F7C" w:rsidP="000D0C5B">
      <w:pPr>
        <w:spacing w:after="0"/>
        <w:rPr>
          <w:sz w:val="24"/>
          <w:szCs w:val="24"/>
        </w:rPr>
      </w:pPr>
    </w:p>
    <w:p w14:paraId="6F7EF8D7" w14:textId="77777777" w:rsidR="00AF3F7C" w:rsidRDefault="00AF3F7C" w:rsidP="000D0C5B">
      <w:pPr>
        <w:spacing w:after="0"/>
        <w:rPr>
          <w:sz w:val="24"/>
          <w:szCs w:val="24"/>
        </w:rPr>
      </w:pPr>
    </w:p>
    <w:p w14:paraId="7F48A7C2" w14:textId="77777777" w:rsidR="00AF3F7C" w:rsidRDefault="00AF3F7C" w:rsidP="000D0C5B">
      <w:pPr>
        <w:spacing w:after="0"/>
        <w:rPr>
          <w:sz w:val="24"/>
          <w:szCs w:val="24"/>
        </w:rPr>
      </w:pPr>
    </w:p>
    <w:p w14:paraId="068D98B6" w14:textId="77777777" w:rsidR="0038236E" w:rsidRDefault="0038236E" w:rsidP="000D0C5B">
      <w:pPr>
        <w:spacing w:after="0"/>
        <w:rPr>
          <w:sz w:val="24"/>
          <w:szCs w:val="24"/>
        </w:rPr>
      </w:pPr>
    </w:p>
    <w:p w14:paraId="18611C69" w14:textId="77777777" w:rsidR="00AF3F7C" w:rsidRDefault="00AF3F7C" w:rsidP="00AF3F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1936 Oswald received an award for painting. </w:t>
      </w:r>
    </w:p>
    <w:p w14:paraId="534EE02B" w14:textId="70055A2B" w:rsidR="00AF3F7C" w:rsidRPr="00B153F3" w:rsidRDefault="00AF3F7C" w:rsidP="00AF3F7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1938 he was a pupil of the </w:t>
      </w:r>
      <w:r w:rsidRPr="00B153F3">
        <w:rPr>
          <w:rFonts w:eastAsia="Times New Roman" w:cstheme="minorHAnsi"/>
          <w:color w:val="000000"/>
          <w:sz w:val="24"/>
          <w:szCs w:val="24"/>
          <w:lang w:eastAsia="en-AU"/>
        </w:rPr>
        <w:t>well-known marine artist, Mr. John Allcot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and, aged 16 years, painted these ships</w:t>
      </w:r>
      <w:r w:rsidRPr="00B153F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37394B82" w14:textId="283D4E72" w:rsidR="00AF3F7C" w:rsidRDefault="00AF3F7C" w:rsidP="00AF3F7C">
      <w:pPr>
        <w:spacing w:after="0"/>
        <w:rPr>
          <w:sz w:val="24"/>
          <w:szCs w:val="24"/>
        </w:rPr>
      </w:pPr>
      <w:r w:rsidRPr="00B153F3">
        <w:rPr>
          <w:rFonts w:cstheme="minorHAnsi"/>
          <w:noProof/>
          <w:sz w:val="24"/>
          <w:szCs w:val="24"/>
        </w:rPr>
        <w:drawing>
          <wp:inline distT="0" distB="0" distL="0" distR="0" wp14:anchorId="039FA163" wp14:editId="536DF7F1">
            <wp:extent cx="2630026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988" cy="207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53F3">
        <w:rPr>
          <w:rFonts w:cstheme="minorHAnsi"/>
          <w:noProof/>
          <w:sz w:val="24"/>
          <w:szCs w:val="24"/>
        </w:rPr>
        <w:drawing>
          <wp:inline distT="0" distB="0" distL="0" distR="0" wp14:anchorId="52F7469A" wp14:editId="11F49BB0">
            <wp:extent cx="2629329" cy="2054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34239" cy="205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38E14" w14:textId="496D1824" w:rsidR="0038236E" w:rsidRPr="0038236E" w:rsidRDefault="0038236E" w:rsidP="00AF3F7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‘</w:t>
      </w:r>
      <w:r w:rsidRPr="0038236E">
        <w:rPr>
          <w:rFonts w:cstheme="minorHAnsi"/>
          <w:sz w:val="24"/>
          <w:szCs w:val="24"/>
          <w:shd w:val="clear" w:color="auto" w:fill="FFFFFF"/>
        </w:rPr>
        <w:t xml:space="preserve">He also drew inspiration for painting from his mother Estelle Brett (née Mutton), a talented amateur portrait and landscape artist. Both Estelle and Oswald’s sister Judith encouraged him with his painting even later in his life. </w:t>
      </w:r>
      <w:proofErr w:type="spellStart"/>
      <w:r w:rsidRPr="0038236E">
        <w:rPr>
          <w:rFonts w:cstheme="minorHAnsi"/>
          <w:sz w:val="24"/>
          <w:szCs w:val="24"/>
          <w:shd w:val="clear" w:color="auto" w:fill="FFFFFF"/>
        </w:rPr>
        <w:t>Os</w:t>
      </w:r>
      <w:proofErr w:type="spellEnd"/>
      <w:r w:rsidRPr="0038236E">
        <w:rPr>
          <w:rFonts w:cstheme="minorHAnsi"/>
          <w:sz w:val="24"/>
          <w:szCs w:val="24"/>
          <w:shd w:val="clear" w:color="auto" w:fill="FFFFFF"/>
        </w:rPr>
        <w:t>, as he was affectionately called by his friends, knew at an early age that he would be a professional artist concentrating entirely on ships and the sea.</w:t>
      </w:r>
      <w:r>
        <w:rPr>
          <w:rFonts w:cstheme="minorHAnsi"/>
          <w:sz w:val="24"/>
          <w:szCs w:val="24"/>
          <w:shd w:val="clear" w:color="auto" w:fill="FFFFFF"/>
        </w:rPr>
        <w:t>’</w:t>
      </w:r>
    </w:p>
    <w:p w14:paraId="53030DE7" w14:textId="77777777" w:rsidR="00AF3F7C" w:rsidRPr="0038236E" w:rsidRDefault="00AF3F7C" w:rsidP="000D0C5B">
      <w:pPr>
        <w:spacing w:after="0"/>
        <w:rPr>
          <w:rFonts w:cstheme="minorHAnsi"/>
          <w:sz w:val="24"/>
          <w:szCs w:val="24"/>
        </w:rPr>
      </w:pPr>
    </w:p>
    <w:p w14:paraId="65BE815D" w14:textId="03B94B37" w:rsidR="00AF3F7C" w:rsidRDefault="00AF3F7C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1938, </w:t>
      </w:r>
      <w:r w:rsidR="005F5A44">
        <w:rPr>
          <w:sz w:val="24"/>
          <w:szCs w:val="24"/>
        </w:rPr>
        <w:t xml:space="preserve">Estelle </w:t>
      </w:r>
      <w:r>
        <w:rPr>
          <w:sz w:val="24"/>
          <w:szCs w:val="24"/>
        </w:rPr>
        <w:t xml:space="preserve">Judith, daughter of Travers Brett, was hospitalized, </w:t>
      </w:r>
      <w:r w:rsidR="005F5A44">
        <w:rPr>
          <w:sz w:val="24"/>
          <w:szCs w:val="24"/>
        </w:rPr>
        <w:t>crippled by</w:t>
      </w:r>
      <w:r>
        <w:rPr>
          <w:sz w:val="24"/>
          <w:szCs w:val="24"/>
        </w:rPr>
        <w:t xml:space="preserve"> infantile paralysis, affecting her legs and back, but still </w:t>
      </w:r>
      <w:r w:rsidR="005F5A44">
        <w:rPr>
          <w:sz w:val="24"/>
          <w:szCs w:val="24"/>
        </w:rPr>
        <w:t>won prizes for painting and needlework.</w:t>
      </w:r>
    </w:p>
    <w:p w14:paraId="63E7C3AC" w14:textId="77777777" w:rsidR="005F5A44" w:rsidRDefault="005F5A44" w:rsidP="000D0C5B">
      <w:pPr>
        <w:spacing w:after="0"/>
        <w:rPr>
          <w:sz w:val="24"/>
          <w:szCs w:val="24"/>
        </w:rPr>
      </w:pPr>
    </w:p>
    <w:p w14:paraId="3D20F934" w14:textId="4CEDBD63" w:rsidR="005F5A44" w:rsidRDefault="005F5A44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Travers Brett would enlist for the 2</w:t>
      </w:r>
      <w:r w:rsidRPr="005F5A44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World War, service no. N74559, A.C.M.F.</w:t>
      </w:r>
    </w:p>
    <w:p w14:paraId="7F8BDB50" w14:textId="77777777" w:rsidR="005F5A44" w:rsidRDefault="005F5A44" w:rsidP="000D0C5B">
      <w:pPr>
        <w:spacing w:after="0"/>
        <w:rPr>
          <w:sz w:val="24"/>
          <w:szCs w:val="24"/>
        </w:rPr>
      </w:pPr>
    </w:p>
    <w:p w14:paraId="7364DC61" w14:textId="5D6B4BD8" w:rsidR="005F5A44" w:rsidRDefault="005F5A44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1944 Oswald Brett would marry in New York U.S.A., Gertrude Elizabeth Steacy. He would become a </w:t>
      </w:r>
      <w:r w:rsidR="0038236E">
        <w:rPr>
          <w:sz w:val="24"/>
          <w:szCs w:val="24"/>
        </w:rPr>
        <w:t>world-renowned marine artist. He died in 2017, aged 96 years, after a fall in his home on Long Island</w:t>
      </w:r>
      <w:r w:rsidR="00A04230">
        <w:rPr>
          <w:sz w:val="24"/>
          <w:szCs w:val="24"/>
        </w:rPr>
        <w:t>, New York.</w:t>
      </w:r>
    </w:p>
    <w:p w14:paraId="1462BFB7" w14:textId="77777777" w:rsidR="00AF3F7C" w:rsidRDefault="00AF3F7C" w:rsidP="000D0C5B">
      <w:pPr>
        <w:spacing w:after="0"/>
        <w:rPr>
          <w:sz w:val="24"/>
          <w:szCs w:val="24"/>
        </w:rPr>
      </w:pPr>
    </w:p>
    <w:p w14:paraId="57C9F896" w14:textId="4CDB3D18" w:rsidR="00AF3F7C" w:rsidRDefault="005F5A44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1945 Judith Elizabeth Brett would become engaged to Arthur John Frizelle (A.I.F. ret.), of Balgowlah.</w:t>
      </w:r>
      <w:r w:rsidR="0038236E">
        <w:rPr>
          <w:sz w:val="24"/>
          <w:szCs w:val="24"/>
        </w:rPr>
        <w:t xml:space="preserve"> They would eventually marry.</w:t>
      </w:r>
    </w:p>
    <w:p w14:paraId="62E86999" w14:textId="77777777" w:rsidR="005F5A44" w:rsidRDefault="005F5A44" w:rsidP="000D0C5B">
      <w:pPr>
        <w:spacing w:after="0"/>
        <w:rPr>
          <w:sz w:val="24"/>
          <w:szCs w:val="24"/>
        </w:rPr>
      </w:pPr>
    </w:p>
    <w:p w14:paraId="5D9FA625" w14:textId="617103DF" w:rsidR="005F5A44" w:rsidRDefault="005F5A44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1962 Travers Longfield Brett died in Chile, South America.</w:t>
      </w:r>
    </w:p>
    <w:p w14:paraId="090354FB" w14:textId="77777777" w:rsidR="005F5A44" w:rsidRDefault="005F5A44" w:rsidP="000D0C5B">
      <w:pPr>
        <w:spacing w:after="0"/>
        <w:rPr>
          <w:sz w:val="24"/>
          <w:szCs w:val="24"/>
        </w:rPr>
      </w:pPr>
    </w:p>
    <w:p w14:paraId="28C8CAC0" w14:textId="6E6F7FAC" w:rsidR="005F5A44" w:rsidRDefault="005F5A44" w:rsidP="000D0C5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1972 Louise was still living at 72 Cheltenham-road. By 1980 she had moved to Roseville, and died in 1981.</w:t>
      </w:r>
    </w:p>
    <w:p w14:paraId="4C5596A4" w14:textId="77777777" w:rsidR="005F5A44" w:rsidRDefault="005F5A44" w:rsidP="000D0C5B">
      <w:pPr>
        <w:spacing w:after="0"/>
        <w:rPr>
          <w:sz w:val="24"/>
          <w:szCs w:val="24"/>
        </w:rPr>
      </w:pPr>
    </w:p>
    <w:p w14:paraId="4C0D4410" w14:textId="3BDC32ED" w:rsidR="005F5A44" w:rsidRPr="0038236E" w:rsidRDefault="005F5A44" w:rsidP="005F5A44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 w:rsidR="0038236E">
        <w:rPr>
          <w:b/>
          <w:bCs/>
          <w:sz w:val="24"/>
          <w:szCs w:val="24"/>
        </w:rPr>
        <w:t xml:space="preserve"> none</w:t>
      </w:r>
    </w:p>
    <w:p w14:paraId="33F909C2" w14:textId="77777777" w:rsidR="005F5A44" w:rsidRDefault="005F5A44" w:rsidP="005F5A44">
      <w:pPr>
        <w:spacing w:after="0"/>
        <w:rPr>
          <w:sz w:val="24"/>
          <w:szCs w:val="24"/>
        </w:rPr>
      </w:pPr>
    </w:p>
    <w:p w14:paraId="73F81930" w14:textId="77777777" w:rsidR="005F5A44" w:rsidRDefault="005F5A44" w:rsidP="005F5A44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lastRenderedPageBreak/>
        <w:t>Resources available (varies):</w:t>
      </w:r>
    </w:p>
    <w:p w14:paraId="0FEB2BBE" w14:textId="77777777" w:rsidR="005F5A44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0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BF9E1AD" w14:textId="77777777" w:rsidR="005F5A44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1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C5398E4" w14:textId="77777777" w:rsidR="005F5A44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2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E1D4403" w14:textId="77777777" w:rsidR="005F5A44" w:rsidRPr="00EF10DB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3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3C6F11F" w14:textId="77777777" w:rsidR="005F5A44" w:rsidRPr="00EF10DB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4" w:history="1">
        <w:r>
          <w:rPr>
            <w:rStyle w:val="Hyperlink"/>
          </w:rPr>
          <w:t>Heritage | Hornsby Shire Council (nsw.gov.au)</w:t>
        </w:r>
      </w:hyperlink>
    </w:p>
    <w:p w14:paraId="021CF76D" w14:textId="77777777" w:rsidR="005F5A44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C4CB6D0" w14:textId="77777777" w:rsidR="005F5A44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160E1578" w14:textId="77777777" w:rsidR="005F5A44" w:rsidRPr="005456A1" w:rsidRDefault="005F5A44" w:rsidP="005F5A4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5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55A6726" w14:textId="77777777" w:rsidR="005F5A44" w:rsidRDefault="005F5A44" w:rsidP="005F5A4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38D7F85" w14:textId="77777777" w:rsidR="005F5A44" w:rsidRPr="000D0C5B" w:rsidRDefault="005F5A44" w:rsidP="000D0C5B">
      <w:pPr>
        <w:spacing w:after="0"/>
        <w:rPr>
          <w:sz w:val="24"/>
          <w:szCs w:val="24"/>
        </w:rPr>
      </w:pPr>
    </w:p>
    <w:sectPr w:rsidR="005F5A44" w:rsidRPr="000D0C5B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FC2C" w14:textId="77777777" w:rsidR="006B2EA5" w:rsidRDefault="006B2EA5" w:rsidP="00A04230">
      <w:pPr>
        <w:spacing w:after="0" w:line="240" w:lineRule="auto"/>
      </w:pPr>
      <w:r>
        <w:separator/>
      </w:r>
    </w:p>
  </w:endnote>
  <w:endnote w:type="continuationSeparator" w:id="0">
    <w:p w14:paraId="284E0CD7" w14:textId="77777777" w:rsidR="006B2EA5" w:rsidRDefault="006B2EA5" w:rsidP="00A0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5479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7FBF7" w14:textId="1CBD5FC3" w:rsidR="00A04230" w:rsidRDefault="00A042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90DF2A" w14:textId="77777777" w:rsidR="00A04230" w:rsidRDefault="00A04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4273" w14:textId="77777777" w:rsidR="006B2EA5" w:rsidRDefault="006B2EA5" w:rsidP="00A04230">
      <w:pPr>
        <w:spacing w:after="0" w:line="240" w:lineRule="auto"/>
      </w:pPr>
      <w:r>
        <w:separator/>
      </w:r>
    </w:p>
  </w:footnote>
  <w:footnote w:type="continuationSeparator" w:id="0">
    <w:p w14:paraId="7DAD0399" w14:textId="77777777" w:rsidR="006B2EA5" w:rsidRDefault="006B2EA5" w:rsidP="00A04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818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B9"/>
    <w:rsid w:val="0001155B"/>
    <w:rsid w:val="000B7110"/>
    <w:rsid w:val="000D0C5B"/>
    <w:rsid w:val="002202D0"/>
    <w:rsid w:val="00272303"/>
    <w:rsid w:val="00283B3C"/>
    <w:rsid w:val="0038236E"/>
    <w:rsid w:val="00432F13"/>
    <w:rsid w:val="0044726C"/>
    <w:rsid w:val="005F5A44"/>
    <w:rsid w:val="006B2EA5"/>
    <w:rsid w:val="008074AF"/>
    <w:rsid w:val="009942D0"/>
    <w:rsid w:val="009D1CF3"/>
    <w:rsid w:val="00A04230"/>
    <w:rsid w:val="00AF3F7C"/>
    <w:rsid w:val="00DC43B9"/>
    <w:rsid w:val="00E1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6EC8"/>
  <w15:chartTrackingRefBased/>
  <w15:docId w15:val="{06CE743E-D873-4D2B-AFDF-83E8838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C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5A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3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042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3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sw.gov.au/family-and-relationships/family-history-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cestry.com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.nla.gov.au/search/advanced/category/news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wm.gov.au/" TargetMode="External"/><Relationship Id="rId10" Type="http://schemas.openxmlformats.org/officeDocument/2006/relationships/hyperlink" Target="https://archives.cityofsydney.nsw.gov.au/nodes/view/4950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2023-08-29T10:06:00Z</dcterms:created>
  <dcterms:modified xsi:type="dcterms:W3CDTF">2023-10-19T03:41:00Z</dcterms:modified>
</cp:coreProperties>
</file>