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2C768" w14:textId="55C05CE2" w:rsidR="008A0408" w:rsidRPr="008A0408" w:rsidRDefault="008A0408" w:rsidP="008A0408">
      <w:pPr>
        <w:spacing w:after="0" w:line="240" w:lineRule="auto"/>
        <w:rPr>
          <w:rFonts w:eastAsia="Times New Roman" w:cstheme="minorHAnsi"/>
          <w:b/>
          <w:bCs/>
          <w:color w:val="000000"/>
          <w:sz w:val="28"/>
          <w:szCs w:val="28"/>
          <w:u w:val="single"/>
          <w:lang w:eastAsia="en-AU"/>
        </w:rPr>
      </w:pPr>
      <w:r w:rsidRPr="008A0408">
        <w:rPr>
          <w:rFonts w:eastAsia="Times New Roman" w:cstheme="minorHAnsi"/>
          <w:b/>
          <w:bCs/>
          <w:color w:val="000000"/>
          <w:sz w:val="28"/>
          <w:szCs w:val="28"/>
          <w:u w:val="single"/>
          <w:lang w:eastAsia="en-AU"/>
        </w:rPr>
        <w:t>BEECROFT 1888</w:t>
      </w:r>
    </w:p>
    <w:p w14:paraId="20FF968B" w14:textId="77777777" w:rsidR="008A0408" w:rsidRDefault="008A0408" w:rsidP="008A0408">
      <w:pPr>
        <w:spacing w:after="0" w:line="240" w:lineRule="auto"/>
        <w:rPr>
          <w:rFonts w:eastAsia="Times New Roman" w:cstheme="minorHAnsi"/>
          <w:b/>
          <w:bCs/>
          <w:color w:val="000000"/>
          <w:sz w:val="24"/>
          <w:szCs w:val="24"/>
          <w:lang w:eastAsia="en-AU"/>
        </w:rPr>
      </w:pPr>
    </w:p>
    <w:p w14:paraId="14C07518" w14:textId="30E3027A" w:rsidR="008A0408" w:rsidRDefault="008A0408" w:rsidP="008A0408">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Australian Town and Country Journal, Sat 3 Mar 1888</w:t>
      </w:r>
    </w:p>
    <w:p w14:paraId="3658C780" w14:textId="77777777" w:rsidR="008A0408" w:rsidRDefault="008A0408" w:rsidP="008A040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On the Pennant Hills.</w:t>
      </w:r>
    </w:p>
    <w:p w14:paraId="06EA52AB" w14:textId="0A08A665" w:rsidR="008A0408" w:rsidRPr="006E7491" w:rsidRDefault="008A0408" w:rsidP="008A0408">
      <w:pPr>
        <w:spacing w:after="0" w:line="240" w:lineRule="auto"/>
        <w:rPr>
          <w:rFonts w:eastAsia="Times New Roman" w:cstheme="minorHAnsi"/>
          <w:color w:val="000000"/>
          <w:sz w:val="24"/>
          <w:szCs w:val="24"/>
          <w:lang w:eastAsia="en-AU"/>
        </w:rPr>
      </w:pPr>
      <w:r w:rsidRPr="006E7491">
        <w:rPr>
          <w:rFonts w:eastAsia="Times New Roman" w:cstheme="minorHAnsi"/>
          <w:color w:val="000000"/>
          <w:sz w:val="24"/>
          <w:szCs w:val="24"/>
          <w:lang w:eastAsia="en-AU"/>
        </w:rPr>
        <w:t>If you alight at Beecroft, where the country puts on a better appearance, the preliminary work of clearance, the opening of green alleys labelled as streets through the bush, and the piles of cordwood heaped by the roadside, tell of the concurrent arrival of inhabitants, and the departure of the timber. The land is described as poor</w:t>
      </w:r>
      <w:r>
        <w:rPr>
          <w:rFonts w:eastAsia="Times New Roman" w:cstheme="minorHAnsi"/>
          <w:color w:val="000000"/>
          <w:sz w:val="24"/>
          <w:szCs w:val="24"/>
          <w:lang w:eastAsia="en-AU"/>
        </w:rPr>
        <w:t>-</w:t>
      </w:r>
      <w:r w:rsidRPr="006E7491">
        <w:rPr>
          <w:rFonts w:eastAsia="Times New Roman" w:cstheme="minorHAnsi"/>
          <w:color w:val="000000"/>
          <w:sz w:val="24"/>
          <w:szCs w:val="24"/>
          <w:lang w:eastAsia="en-AU"/>
        </w:rPr>
        <w:t>ish, "but good enough for fruit" - a sufficiently aggravating remark. Because fruit grows where much else is commercially a failure, that is no reason why fruit culture should be relegated to the worst situations. Good fruit is best obtained on good lands. Around Beecroft, which is on the verge of the Pennant Hills district, there is much good soil of more than one kind, and some especially suited to the growth of varieties of fruit not successfully raised elsewhere. The elevation of the district is considerable. Pennant Hills station, which lies low, has an altitude, of 528ft. The adjacent ridges are much higher, and are crowned with orange, lemon, peach, and apple trees, but more especially the apricot, which grows here with a success noted for miles around. The orchards, like the inhabitants, look very healthy. Many of the trees encountered have celebrated their jubilee; and the same is true</w:t>
      </w:r>
      <w:r>
        <w:rPr>
          <w:rFonts w:eastAsia="Times New Roman" w:cstheme="minorHAnsi"/>
          <w:color w:val="000000"/>
          <w:sz w:val="24"/>
          <w:szCs w:val="24"/>
          <w:lang w:eastAsia="en-AU"/>
        </w:rPr>
        <w:t xml:space="preserve"> </w:t>
      </w:r>
      <w:r w:rsidRPr="006E7491">
        <w:rPr>
          <w:rFonts w:eastAsia="Times New Roman" w:cstheme="minorHAnsi"/>
          <w:color w:val="000000"/>
          <w:sz w:val="24"/>
          <w:szCs w:val="24"/>
          <w:lang w:eastAsia="en-AU"/>
        </w:rPr>
        <w:t>of many of the inhabitants.</w:t>
      </w:r>
    </w:p>
    <w:p w14:paraId="66722370" w14:textId="68EB6C7C" w:rsidR="008A0408" w:rsidRPr="006E7491" w:rsidRDefault="008A0408" w:rsidP="008A0408">
      <w:pPr>
        <w:spacing w:after="0" w:line="240" w:lineRule="auto"/>
        <w:rPr>
          <w:rFonts w:eastAsia="Times New Roman" w:cstheme="minorHAnsi"/>
          <w:color w:val="000000"/>
          <w:sz w:val="24"/>
          <w:szCs w:val="24"/>
          <w:lang w:eastAsia="en-AU"/>
        </w:rPr>
      </w:pPr>
      <w:r w:rsidRPr="006E7491">
        <w:rPr>
          <w:rFonts w:eastAsia="Times New Roman" w:cstheme="minorHAnsi"/>
          <w:color w:val="000000"/>
          <w:sz w:val="24"/>
          <w:szCs w:val="24"/>
          <w:lang w:eastAsia="en-AU"/>
        </w:rPr>
        <w:t>On the high ridge</w:t>
      </w:r>
      <w:r>
        <w:rPr>
          <w:rFonts w:eastAsia="Times New Roman" w:cstheme="minorHAnsi"/>
          <w:color w:val="000000"/>
          <w:sz w:val="24"/>
          <w:szCs w:val="24"/>
          <w:lang w:eastAsia="en-AU"/>
        </w:rPr>
        <w:t>,</w:t>
      </w:r>
      <w:r w:rsidRPr="006E7491">
        <w:rPr>
          <w:rFonts w:eastAsia="Times New Roman" w:cstheme="minorHAnsi"/>
          <w:color w:val="000000"/>
          <w:sz w:val="24"/>
          <w:szCs w:val="24"/>
          <w:lang w:eastAsia="en-AU"/>
        </w:rPr>
        <w:t xml:space="preserve"> along which the Parramatta</w:t>
      </w:r>
      <w:r>
        <w:rPr>
          <w:rFonts w:eastAsia="Times New Roman" w:cstheme="minorHAnsi"/>
          <w:color w:val="000000"/>
          <w:sz w:val="24"/>
          <w:szCs w:val="24"/>
          <w:lang w:eastAsia="en-AU"/>
        </w:rPr>
        <w:t>-</w:t>
      </w:r>
      <w:r w:rsidRPr="006E7491">
        <w:rPr>
          <w:rFonts w:eastAsia="Times New Roman" w:cstheme="minorHAnsi"/>
          <w:color w:val="000000"/>
          <w:sz w:val="24"/>
          <w:szCs w:val="24"/>
          <w:lang w:eastAsia="en-AU"/>
        </w:rPr>
        <w:t>road runs, and at the junction of the road going to the Pennant Hills station is a little hamlet rejoicing in the style and title of Thompson's Corner. Around this petty focus are gathered many fine orchards. One of them, Mountain View, the property of Mr. George Bellamy, will serve as a specimen of the rest. Some fifteen acres of good land, hillside, but not over</w:t>
      </w:r>
      <w:r w:rsidR="00786017">
        <w:rPr>
          <w:rFonts w:eastAsia="Times New Roman" w:cstheme="minorHAnsi"/>
          <w:color w:val="000000"/>
          <w:sz w:val="24"/>
          <w:szCs w:val="24"/>
          <w:lang w:eastAsia="en-AU"/>
        </w:rPr>
        <w:t>-</w:t>
      </w:r>
      <w:r w:rsidRPr="006E7491">
        <w:rPr>
          <w:rFonts w:eastAsia="Times New Roman" w:cstheme="minorHAnsi"/>
          <w:color w:val="000000"/>
          <w:sz w:val="24"/>
          <w:szCs w:val="24"/>
          <w:lang w:eastAsia="en-AU"/>
        </w:rPr>
        <w:t>steep, are covered with fruit trees, chiefly of two generations.</w:t>
      </w:r>
    </w:p>
    <w:p w14:paraId="03277F6C" w14:textId="77777777" w:rsidR="008E5427" w:rsidRDefault="008E5427"/>
    <w:sectPr w:rsidR="008E542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5A01D" w14:textId="77777777" w:rsidR="000918D6" w:rsidRDefault="000918D6" w:rsidP="007D2EBF">
      <w:pPr>
        <w:spacing w:after="0" w:line="240" w:lineRule="auto"/>
      </w:pPr>
      <w:r>
        <w:separator/>
      </w:r>
    </w:p>
  </w:endnote>
  <w:endnote w:type="continuationSeparator" w:id="0">
    <w:p w14:paraId="2200D931" w14:textId="77777777" w:rsidR="000918D6" w:rsidRDefault="000918D6" w:rsidP="007D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987457"/>
      <w:docPartObj>
        <w:docPartGallery w:val="Page Numbers (Bottom of Page)"/>
        <w:docPartUnique/>
      </w:docPartObj>
    </w:sdtPr>
    <w:sdtEndPr>
      <w:rPr>
        <w:noProof/>
      </w:rPr>
    </w:sdtEndPr>
    <w:sdtContent>
      <w:p w14:paraId="1619D2CF" w14:textId="12183C75" w:rsidR="007D2EBF" w:rsidRDefault="007D2E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67675" w14:textId="77777777" w:rsidR="007D2EBF" w:rsidRDefault="007D2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8FE0F" w14:textId="77777777" w:rsidR="000918D6" w:rsidRDefault="000918D6" w:rsidP="007D2EBF">
      <w:pPr>
        <w:spacing w:after="0" w:line="240" w:lineRule="auto"/>
      </w:pPr>
      <w:r>
        <w:separator/>
      </w:r>
    </w:p>
  </w:footnote>
  <w:footnote w:type="continuationSeparator" w:id="0">
    <w:p w14:paraId="5D4B2546" w14:textId="77777777" w:rsidR="000918D6" w:rsidRDefault="000918D6" w:rsidP="007D2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B2"/>
    <w:rsid w:val="000918D6"/>
    <w:rsid w:val="004F22B2"/>
    <w:rsid w:val="00786017"/>
    <w:rsid w:val="007D2EBF"/>
    <w:rsid w:val="008A0408"/>
    <w:rsid w:val="008E5427"/>
    <w:rsid w:val="00C86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7E2B"/>
  <w15:chartTrackingRefBased/>
  <w15:docId w15:val="{FFCC5319-1FA5-4D94-B224-B5EE4BC7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EBF"/>
  </w:style>
  <w:style w:type="paragraph" w:styleId="Footer">
    <w:name w:val="footer"/>
    <w:basedOn w:val="Normal"/>
    <w:link w:val="FooterChar"/>
    <w:uiPriority w:val="99"/>
    <w:unhideWhenUsed/>
    <w:rsid w:val="007D2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4</cp:revision>
  <dcterms:created xsi:type="dcterms:W3CDTF">2021-06-21T12:20:00Z</dcterms:created>
  <dcterms:modified xsi:type="dcterms:W3CDTF">2024-05-12T11:22:00Z</dcterms:modified>
</cp:coreProperties>
</file>