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0741F" w14:textId="0854DAE9" w:rsidR="00D20164" w:rsidRPr="00D20164" w:rsidRDefault="00D20164" w:rsidP="009F3740">
      <w:pPr>
        <w:spacing w:after="0"/>
        <w:rPr>
          <w:rFonts w:ascii="Calibri" w:hAnsi="Calibri" w:cs="Calibri"/>
          <w:b/>
          <w:bCs/>
          <w:sz w:val="28"/>
          <w:szCs w:val="28"/>
          <w:u w:val="single"/>
        </w:rPr>
      </w:pPr>
      <w:r w:rsidRPr="00D20164">
        <w:rPr>
          <w:rFonts w:ascii="Calibri" w:hAnsi="Calibri" w:cs="Calibri"/>
          <w:b/>
          <w:bCs/>
          <w:sz w:val="28"/>
          <w:szCs w:val="28"/>
          <w:u w:val="single"/>
        </w:rPr>
        <w:t>Beecroft School – Cheltenham College</w:t>
      </w:r>
    </w:p>
    <w:p w14:paraId="636B7B09" w14:textId="77777777" w:rsidR="00D20164" w:rsidRPr="00D20164" w:rsidRDefault="00D20164" w:rsidP="009F3740">
      <w:pPr>
        <w:spacing w:after="0"/>
        <w:rPr>
          <w:rFonts w:ascii="Calibri" w:hAnsi="Calibri" w:cs="Calibri"/>
          <w:sz w:val="24"/>
          <w:szCs w:val="24"/>
        </w:rPr>
      </w:pPr>
    </w:p>
    <w:p w14:paraId="6327C562" w14:textId="3E9C85A9" w:rsidR="009F3740" w:rsidRPr="009F3740" w:rsidRDefault="009F3740" w:rsidP="009F3740">
      <w:pPr>
        <w:spacing w:after="0"/>
        <w:rPr>
          <w:rFonts w:ascii="Calibri" w:hAnsi="Calibri" w:cs="Calibri"/>
          <w:b/>
          <w:bCs/>
          <w:sz w:val="24"/>
          <w:szCs w:val="24"/>
        </w:rPr>
      </w:pPr>
      <w:r w:rsidRPr="009F3740">
        <w:rPr>
          <w:rFonts w:ascii="Calibri" w:hAnsi="Calibri" w:cs="Calibri"/>
          <w:b/>
          <w:bCs/>
          <w:sz w:val="24"/>
          <w:szCs w:val="24"/>
        </w:rPr>
        <w:t xml:space="preserve">The Cumberland Argus and </w:t>
      </w:r>
      <w:proofErr w:type="spellStart"/>
      <w:r w:rsidRPr="009F3740">
        <w:rPr>
          <w:rFonts w:ascii="Calibri" w:hAnsi="Calibri" w:cs="Calibri"/>
          <w:b/>
          <w:bCs/>
          <w:sz w:val="24"/>
          <w:szCs w:val="24"/>
        </w:rPr>
        <w:t>Fruitgrowers</w:t>
      </w:r>
      <w:proofErr w:type="spellEnd"/>
      <w:r w:rsidRPr="009F3740">
        <w:rPr>
          <w:rFonts w:ascii="Calibri" w:hAnsi="Calibri" w:cs="Calibri"/>
          <w:b/>
          <w:bCs/>
          <w:sz w:val="24"/>
          <w:szCs w:val="24"/>
        </w:rPr>
        <w:t xml:space="preserve"> Advocate, Wed 14 May 1919</w:t>
      </w:r>
    </w:p>
    <w:p w14:paraId="07CC35F1"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Advertising.</w:t>
      </w:r>
    </w:p>
    <w:p w14:paraId="403E2343"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Cheltenham College</w:t>
      </w:r>
    </w:p>
    <w:p w14:paraId="2ADB8A79"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Beecroft.</w:t>
      </w:r>
    </w:p>
    <w:p w14:paraId="435C0239"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DAY AND BOARDING SCHOOL FOR BOYS</w:t>
      </w:r>
    </w:p>
    <w:p w14:paraId="3BCE1C60"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OF ALL AGES.</w:t>
      </w:r>
    </w:p>
    <w:p w14:paraId="6D235647"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PUPILS PREPARED</w:t>
      </w:r>
    </w:p>
    <w:p w14:paraId="7FB1E5F7"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FOR</w:t>
      </w:r>
    </w:p>
    <w:p w14:paraId="66D01E74"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NAVAL, MILITARYAND UNIVERSITY EXAMINATIONS.</w:t>
      </w:r>
    </w:p>
    <w:p w14:paraId="592D2D5E"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Principal: REV. VIVIAN GREY</w:t>
      </w:r>
    </w:p>
    <w:p w14:paraId="35325833"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PROSPECTS ON APPLICATION</w:t>
      </w:r>
    </w:p>
    <w:p w14:paraId="676E6954" w14:textId="77777777" w:rsidR="009F3740" w:rsidRPr="009F3740" w:rsidRDefault="009F3740" w:rsidP="009F3740">
      <w:pPr>
        <w:spacing w:after="0"/>
        <w:rPr>
          <w:rFonts w:ascii="Calibri" w:hAnsi="Calibri" w:cs="Calibri"/>
          <w:sz w:val="24"/>
          <w:szCs w:val="24"/>
        </w:rPr>
      </w:pPr>
    </w:p>
    <w:p w14:paraId="11CB9C53" w14:textId="77777777" w:rsidR="009F3740" w:rsidRPr="009F3740" w:rsidRDefault="009F3740" w:rsidP="009F3740">
      <w:pPr>
        <w:spacing w:after="0"/>
        <w:rPr>
          <w:rFonts w:ascii="Calibri" w:hAnsi="Calibri" w:cs="Calibri"/>
          <w:b/>
          <w:bCs/>
          <w:sz w:val="24"/>
          <w:szCs w:val="24"/>
        </w:rPr>
      </w:pPr>
      <w:r w:rsidRPr="009F3740">
        <w:rPr>
          <w:rFonts w:ascii="Calibri" w:hAnsi="Calibri" w:cs="Calibri"/>
          <w:b/>
          <w:bCs/>
          <w:sz w:val="24"/>
          <w:szCs w:val="24"/>
        </w:rPr>
        <w:t xml:space="preserve">The Cumberland Argus and </w:t>
      </w:r>
      <w:proofErr w:type="spellStart"/>
      <w:r w:rsidRPr="009F3740">
        <w:rPr>
          <w:rFonts w:ascii="Calibri" w:hAnsi="Calibri" w:cs="Calibri"/>
          <w:b/>
          <w:bCs/>
          <w:sz w:val="24"/>
          <w:szCs w:val="24"/>
        </w:rPr>
        <w:t>Fruitgrowers</w:t>
      </w:r>
      <w:proofErr w:type="spellEnd"/>
      <w:r w:rsidRPr="009F3740">
        <w:rPr>
          <w:rFonts w:ascii="Calibri" w:hAnsi="Calibri" w:cs="Calibri"/>
          <w:b/>
          <w:bCs/>
          <w:sz w:val="24"/>
          <w:szCs w:val="24"/>
        </w:rPr>
        <w:t xml:space="preserve"> Advocate, Sat 17 May 1919</w:t>
      </w:r>
    </w:p>
    <w:p w14:paraId="4B38E9B4"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A NEW COLLEGE.</w:t>
      </w:r>
    </w:p>
    <w:p w14:paraId="616A7827" w14:textId="77777777" w:rsidR="009F3740" w:rsidRPr="009F3740" w:rsidRDefault="009F3740" w:rsidP="009F3740">
      <w:pPr>
        <w:spacing w:after="0"/>
        <w:rPr>
          <w:rFonts w:ascii="Calibri" w:hAnsi="Calibri" w:cs="Calibri"/>
          <w:sz w:val="24"/>
          <w:szCs w:val="24"/>
        </w:rPr>
      </w:pPr>
      <w:r w:rsidRPr="009F3740">
        <w:rPr>
          <w:rFonts w:ascii="Calibri" w:hAnsi="Calibri" w:cs="Calibri"/>
          <w:sz w:val="24"/>
          <w:szCs w:val="24"/>
        </w:rPr>
        <w:t xml:space="preserve">The prospectus is out for a new college at Beecroft, to be known as Cheltenham College.  It is under the supervision of the Rev. T. V. Grey, late headmaster of the C.E.G.S., Manly.  Mr. Grey will have an efficient staff of </w:t>
      </w:r>
      <w:proofErr w:type="gramStart"/>
      <w:r w:rsidRPr="009F3740">
        <w:rPr>
          <w:rFonts w:ascii="Calibri" w:hAnsi="Calibri" w:cs="Calibri"/>
          <w:sz w:val="24"/>
          <w:szCs w:val="24"/>
        </w:rPr>
        <w:t>masters</w:t>
      </w:r>
      <w:proofErr w:type="gramEnd"/>
      <w:r w:rsidRPr="009F3740">
        <w:rPr>
          <w:rFonts w:ascii="Calibri" w:hAnsi="Calibri" w:cs="Calibri"/>
          <w:sz w:val="24"/>
          <w:szCs w:val="24"/>
        </w:rPr>
        <w:t xml:space="preserve"> to assist him.  The site is a beautiful and healthy one – the late residence of Mr. Churchill Tucker – and should commend itself, not only as an academy, but also as a boarding school. The first term commences Tuesday, June 16</w:t>
      </w:r>
      <w:r w:rsidRPr="009F3740">
        <w:rPr>
          <w:rFonts w:ascii="Calibri" w:hAnsi="Calibri" w:cs="Calibri"/>
          <w:sz w:val="24"/>
          <w:szCs w:val="24"/>
          <w:vertAlign w:val="superscript"/>
        </w:rPr>
        <w:t>th</w:t>
      </w:r>
      <w:r w:rsidRPr="009F3740">
        <w:rPr>
          <w:rFonts w:ascii="Calibri" w:hAnsi="Calibri" w:cs="Calibri"/>
          <w:sz w:val="24"/>
          <w:szCs w:val="24"/>
        </w:rPr>
        <w:t>.</w:t>
      </w:r>
    </w:p>
    <w:p w14:paraId="4C90613C" w14:textId="77777777" w:rsidR="009F3740" w:rsidRPr="009F3740" w:rsidRDefault="009F3740" w:rsidP="009F3740">
      <w:pPr>
        <w:spacing w:after="0"/>
        <w:rPr>
          <w:rFonts w:ascii="Calibri" w:hAnsi="Calibri" w:cs="Calibri"/>
          <w:sz w:val="24"/>
          <w:szCs w:val="24"/>
        </w:rPr>
      </w:pPr>
    </w:p>
    <w:p w14:paraId="3489EC71" w14:textId="77777777" w:rsidR="001426D2" w:rsidRPr="009F3740" w:rsidRDefault="001426D2">
      <w:pPr>
        <w:rPr>
          <w:rFonts w:ascii="Calibri" w:hAnsi="Calibri" w:cs="Calibri"/>
        </w:rPr>
      </w:pPr>
    </w:p>
    <w:sectPr w:rsidR="001426D2" w:rsidRPr="009F374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C7D7" w14:textId="77777777" w:rsidR="005B2C77" w:rsidRDefault="005B2C77" w:rsidP="00913C3D">
      <w:pPr>
        <w:spacing w:after="0" w:line="240" w:lineRule="auto"/>
      </w:pPr>
      <w:r>
        <w:separator/>
      </w:r>
    </w:p>
  </w:endnote>
  <w:endnote w:type="continuationSeparator" w:id="0">
    <w:p w14:paraId="211448A1" w14:textId="77777777" w:rsidR="005B2C77" w:rsidRDefault="005B2C77" w:rsidP="0091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324050"/>
      <w:docPartObj>
        <w:docPartGallery w:val="Page Numbers (Bottom of Page)"/>
        <w:docPartUnique/>
      </w:docPartObj>
    </w:sdtPr>
    <w:sdtEndPr>
      <w:rPr>
        <w:noProof/>
      </w:rPr>
    </w:sdtEndPr>
    <w:sdtContent>
      <w:p w14:paraId="47BF11A7" w14:textId="2CB0CF02" w:rsidR="00913C3D" w:rsidRDefault="00913C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2DA5A" w14:textId="77777777" w:rsidR="00913C3D" w:rsidRDefault="00913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C620B" w14:textId="77777777" w:rsidR="005B2C77" w:rsidRDefault="005B2C77" w:rsidP="00913C3D">
      <w:pPr>
        <w:spacing w:after="0" w:line="240" w:lineRule="auto"/>
      </w:pPr>
      <w:r>
        <w:separator/>
      </w:r>
    </w:p>
  </w:footnote>
  <w:footnote w:type="continuationSeparator" w:id="0">
    <w:p w14:paraId="2C39DF79" w14:textId="77777777" w:rsidR="005B2C77" w:rsidRDefault="005B2C77" w:rsidP="00913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9E"/>
    <w:rsid w:val="001426D2"/>
    <w:rsid w:val="00230C68"/>
    <w:rsid w:val="00343E82"/>
    <w:rsid w:val="0040069E"/>
    <w:rsid w:val="005B2C77"/>
    <w:rsid w:val="00913C3D"/>
    <w:rsid w:val="009F3740"/>
    <w:rsid w:val="00A674D8"/>
    <w:rsid w:val="00D20164"/>
    <w:rsid w:val="00F54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6F92"/>
  <w15:chartTrackingRefBased/>
  <w15:docId w15:val="{AD3C214D-ABB3-4387-B197-8631EFF9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74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0069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069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069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069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0069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0069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0069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0069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0069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9E"/>
    <w:rPr>
      <w:rFonts w:eastAsiaTheme="majorEastAsia" w:cstheme="majorBidi"/>
      <w:color w:val="272727" w:themeColor="text1" w:themeTint="D8"/>
    </w:rPr>
  </w:style>
  <w:style w:type="paragraph" w:styleId="Title">
    <w:name w:val="Title"/>
    <w:basedOn w:val="Normal"/>
    <w:next w:val="Normal"/>
    <w:link w:val="TitleChar"/>
    <w:uiPriority w:val="10"/>
    <w:qFormat/>
    <w:rsid w:val="004006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0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9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0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9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0069E"/>
    <w:rPr>
      <w:i/>
      <w:iCs/>
      <w:color w:val="404040" w:themeColor="text1" w:themeTint="BF"/>
    </w:rPr>
  </w:style>
  <w:style w:type="paragraph" w:styleId="ListParagraph">
    <w:name w:val="List Paragraph"/>
    <w:basedOn w:val="Normal"/>
    <w:uiPriority w:val="34"/>
    <w:qFormat/>
    <w:rsid w:val="0040069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0069E"/>
    <w:rPr>
      <w:i/>
      <w:iCs/>
      <w:color w:val="0F4761" w:themeColor="accent1" w:themeShade="BF"/>
    </w:rPr>
  </w:style>
  <w:style w:type="paragraph" w:styleId="IntenseQuote">
    <w:name w:val="Intense Quote"/>
    <w:basedOn w:val="Normal"/>
    <w:next w:val="Normal"/>
    <w:link w:val="IntenseQuoteChar"/>
    <w:uiPriority w:val="30"/>
    <w:qFormat/>
    <w:rsid w:val="0040069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0069E"/>
    <w:rPr>
      <w:i/>
      <w:iCs/>
      <w:color w:val="0F4761" w:themeColor="accent1" w:themeShade="BF"/>
    </w:rPr>
  </w:style>
  <w:style w:type="character" w:styleId="IntenseReference">
    <w:name w:val="Intense Reference"/>
    <w:basedOn w:val="DefaultParagraphFont"/>
    <w:uiPriority w:val="32"/>
    <w:qFormat/>
    <w:rsid w:val="0040069E"/>
    <w:rPr>
      <w:b/>
      <w:bCs/>
      <w:smallCaps/>
      <w:color w:val="0F4761" w:themeColor="accent1" w:themeShade="BF"/>
      <w:spacing w:val="5"/>
    </w:rPr>
  </w:style>
  <w:style w:type="paragraph" w:styleId="Header">
    <w:name w:val="header"/>
    <w:basedOn w:val="Normal"/>
    <w:link w:val="HeaderChar"/>
    <w:uiPriority w:val="99"/>
    <w:unhideWhenUsed/>
    <w:rsid w:val="00913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C3D"/>
    <w:rPr>
      <w:kern w:val="0"/>
      <w:sz w:val="22"/>
      <w:szCs w:val="22"/>
      <w14:ligatures w14:val="none"/>
    </w:rPr>
  </w:style>
  <w:style w:type="paragraph" w:styleId="Footer">
    <w:name w:val="footer"/>
    <w:basedOn w:val="Normal"/>
    <w:link w:val="FooterChar"/>
    <w:uiPriority w:val="99"/>
    <w:unhideWhenUsed/>
    <w:rsid w:val="00913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C3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5</cp:revision>
  <dcterms:created xsi:type="dcterms:W3CDTF">2024-05-03T11:28:00Z</dcterms:created>
  <dcterms:modified xsi:type="dcterms:W3CDTF">2024-05-13T12:40:00Z</dcterms:modified>
</cp:coreProperties>
</file>